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A14AB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06C58FD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2A6D8954">
      <w:pPr>
        <w:tabs>
          <w:tab w:val="left" w:pos="9638"/>
        </w:tabs>
        <w:spacing w:after="0" w:line="240" w:lineRule="auto"/>
        <w:ind w:left="10206" w:right="-82" w:firstLine="240" w:firstLineChars="100"/>
        <w:outlineLvl w:val="0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>Приложение № 1</w:t>
      </w:r>
    </w:p>
    <w:p w14:paraId="71CA79C1">
      <w:pPr>
        <w:tabs>
          <w:tab w:val="left" w:pos="9638"/>
        </w:tabs>
        <w:spacing w:after="0" w:line="240" w:lineRule="auto"/>
        <w:ind w:left="10348" w:right="-82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 решению сельского поселения Старонадеждинский</w:t>
      </w:r>
      <w:r>
        <w:rPr>
          <w:rFonts w:ascii="Times New Roman" w:hAnsi="Times New Roman"/>
          <w:bCs/>
          <w:sz w:val="24"/>
          <w:szCs w:val="24"/>
        </w:rPr>
        <w:br w:type="textWrapping"/>
      </w:r>
      <w:r>
        <w:rPr>
          <w:rFonts w:ascii="Times New Roman" w:hAnsi="Times New Roman"/>
          <w:bCs/>
          <w:sz w:val="24"/>
          <w:szCs w:val="24"/>
        </w:rPr>
        <w:t xml:space="preserve">сельсовет муниципального района </w:t>
      </w:r>
      <w:r>
        <w:rPr>
          <w:rFonts w:ascii="Times New Roman" w:hAnsi="Times New Roman"/>
          <w:bCs/>
          <w:sz w:val="24"/>
          <w:szCs w:val="24"/>
        </w:rPr>
        <w:br w:type="textWrapping"/>
      </w:r>
      <w:r>
        <w:rPr>
          <w:rFonts w:ascii="Times New Roman" w:hAnsi="Times New Roman"/>
          <w:bCs/>
          <w:sz w:val="24"/>
          <w:szCs w:val="24"/>
        </w:rPr>
        <w:t xml:space="preserve">Благовещенский район                        </w:t>
      </w:r>
      <w:r>
        <w:rPr>
          <w:rFonts w:ascii="Times New Roman" w:hAnsi="Times New Roman"/>
          <w:bCs/>
          <w:sz w:val="24"/>
          <w:szCs w:val="24"/>
        </w:rPr>
        <w:br w:type="textWrapping"/>
      </w:r>
      <w:r>
        <w:rPr>
          <w:rFonts w:ascii="Times New Roman" w:hAnsi="Times New Roman"/>
          <w:bCs/>
          <w:sz w:val="24"/>
          <w:szCs w:val="24"/>
        </w:rPr>
        <w:t>Республики Башкортостан</w:t>
      </w:r>
    </w:p>
    <w:p w14:paraId="6B27DDC5">
      <w:pPr>
        <w:tabs>
          <w:tab w:val="left" w:pos="9638"/>
        </w:tabs>
        <w:spacing w:after="0" w:line="240" w:lineRule="auto"/>
        <w:ind w:left="10206" w:right="-82"/>
        <w:outlineLvl w:val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>
        <w:rPr>
          <w:rFonts w:hint="default" w:ascii="Times New Roman" w:hAnsi="Times New Roman"/>
          <w:bCs/>
          <w:sz w:val="24"/>
          <w:szCs w:val="24"/>
          <w:lang w:val="ru-RU"/>
        </w:rPr>
        <w:t>______________</w:t>
      </w:r>
      <w:r>
        <w:rPr>
          <w:rFonts w:ascii="Times New Roman" w:hAnsi="Times New Roman"/>
          <w:bCs/>
          <w:sz w:val="24"/>
          <w:szCs w:val="24"/>
        </w:rPr>
        <w:t>202</w:t>
      </w:r>
      <w:r>
        <w:rPr>
          <w:rFonts w:hint="default" w:ascii="Times New Roman" w:hAnsi="Times New Roman"/>
          <w:bCs/>
          <w:sz w:val="24"/>
          <w:szCs w:val="24"/>
          <w:lang w:val="ru-RU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года</w:t>
      </w:r>
    </w:p>
    <w:p w14:paraId="5CC819A7">
      <w:pPr>
        <w:spacing w:after="0" w:line="240" w:lineRule="auto"/>
        <w:ind w:left="10206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№ </w:t>
      </w:r>
      <w:r>
        <w:rPr>
          <w:rFonts w:hint="default" w:ascii="Times New Roman" w:hAnsi="Times New Roman"/>
          <w:sz w:val="24"/>
          <w:szCs w:val="24"/>
          <w:lang w:val="ru-RU"/>
        </w:rPr>
        <w:t>______</w:t>
      </w:r>
    </w:p>
    <w:p w14:paraId="24811E41">
      <w:pPr>
        <w:spacing w:after="0" w:line="240" w:lineRule="auto"/>
        <w:ind w:left="10206"/>
        <w:rPr>
          <w:rFonts w:ascii="Times New Roman" w:hAnsi="Times New Roman"/>
          <w:bCs/>
          <w:sz w:val="24"/>
          <w:szCs w:val="24"/>
          <w:lang w:eastAsia="ru-RU"/>
        </w:rPr>
      </w:pPr>
    </w:p>
    <w:p w14:paraId="78DCEE61">
      <w:pPr>
        <w:pStyle w:val="18"/>
        <w:spacing w:line="240" w:lineRule="auto"/>
        <w:ind w:firstLine="0"/>
        <w:jc w:val="center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Поступления доходов в бюджет сельского поселения Старонадеждинский сельсовет муниципального района Благовещенский район Республики Башкортостан на 2026 год и на плановый период 2027 и 2028 годов</w:t>
      </w:r>
    </w:p>
    <w:p w14:paraId="5DB9D83D">
      <w:pPr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(рубли)</w:t>
      </w:r>
    </w:p>
    <w:tbl>
      <w:tblPr>
        <w:tblStyle w:val="6"/>
        <w:tblW w:w="1669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2046"/>
        <w:gridCol w:w="384"/>
        <w:gridCol w:w="1302"/>
        <w:gridCol w:w="1600"/>
        <w:gridCol w:w="1073"/>
        <w:gridCol w:w="113"/>
        <w:gridCol w:w="1544"/>
        <w:gridCol w:w="270"/>
        <w:gridCol w:w="155"/>
        <w:gridCol w:w="1560"/>
        <w:gridCol w:w="350"/>
        <w:gridCol w:w="75"/>
        <w:gridCol w:w="1417"/>
        <w:gridCol w:w="567"/>
        <w:gridCol w:w="1151"/>
      </w:tblGrid>
      <w:tr w14:paraId="7DEF9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525" w:hRule="atLeast"/>
        </w:trPr>
        <w:tc>
          <w:tcPr>
            <w:tcW w:w="3085" w:type="dxa"/>
            <w:shd w:val="clear" w:color="auto" w:fill="auto"/>
            <w:vAlign w:val="center"/>
          </w:tcPr>
          <w:p w14:paraId="4B3EC2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Коды бюджетной классификации Российской Федерации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4FCF05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 налога (сбора)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</w:tcPr>
          <w:p w14:paraId="118301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73E2AB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66380C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2028 год</w:t>
            </w:r>
          </w:p>
        </w:tc>
      </w:tr>
      <w:tr w14:paraId="790DE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255" w:hRule="atLeast"/>
        </w:trPr>
        <w:tc>
          <w:tcPr>
            <w:tcW w:w="3085" w:type="dxa"/>
            <w:shd w:val="clear" w:color="auto" w:fill="auto"/>
            <w:vAlign w:val="center"/>
          </w:tcPr>
          <w:p w14:paraId="2E08F48B">
            <w:pPr>
              <w:spacing w:after="0" w:line="240" w:lineRule="auto"/>
              <w:ind w:left="17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71F88F0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969" w:type="dxa"/>
            <w:gridSpan w:val="3"/>
            <w:shd w:val="clear" w:color="auto" w:fill="auto"/>
            <w:noWrap/>
            <w:vAlign w:val="center"/>
          </w:tcPr>
          <w:p w14:paraId="5FABCE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6 068 800,00</w:t>
            </w:r>
          </w:p>
        </w:tc>
        <w:tc>
          <w:tcPr>
            <w:tcW w:w="1985" w:type="dxa"/>
            <w:gridSpan w:val="3"/>
            <w:shd w:val="clear" w:color="auto" w:fill="auto"/>
            <w:noWrap/>
            <w:vAlign w:val="center"/>
          </w:tcPr>
          <w:p w14:paraId="058973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5 001 800,00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6596CC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5 125 800,00</w:t>
            </w:r>
          </w:p>
        </w:tc>
      </w:tr>
      <w:tr w14:paraId="59AFCB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255" w:hRule="atLeast"/>
        </w:trPr>
        <w:tc>
          <w:tcPr>
            <w:tcW w:w="3085" w:type="dxa"/>
            <w:shd w:val="clear" w:color="auto" w:fill="auto"/>
            <w:vAlign w:val="center"/>
          </w:tcPr>
          <w:p w14:paraId="0E7041C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6E9B202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</w:tcPr>
          <w:p w14:paraId="6543BF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283 900,00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47AB1F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458 300,00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4838F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496 900,00</w:t>
            </w:r>
          </w:p>
        </w:tc>
      </w:tr>
      <w:tr w14:paraId="37393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255" w:hRule="atLeast"/>
        </w:trPr>
        <w:tc>
          <w:tcPr>
            <w:tcW w:w="3085" w:type="dxa"/>
            <w:shd w:val="clear" w:color="auto" w:fill="auto"/>
            <w:vAlign w:val="center"/>
          </w:tcPr>
          <w:p w14:paraId="2704BBD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45E9202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969" w:type="dxa"/>
            <w:gridSpan w:val="3"/>
            <w:shd w:val="clear" w:color="auto" w:fill="auto"/>
          </w:tcPr>
          <w:p w14:paraId="125E4BC5">
            <w:pPr>
              <w:jc w:val="center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00DB1A07">
            <w:pPr>
              <w:jc w:val="center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7F1D4C9B">
            <w:pPr>
              <w:jc w:val="center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30 000,00</w:t>
            </w:r>
          </w:p>
        </w:tc>
      </w:tr>
      <w:tr w14:paraId="6F9AA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375" w:hRule="atLeast"/>
        </w:trPr>
        <w:tc>
          <w:tcPr>
            <w:tcW w:w="3085" w:type="dxa"/>
            <w:shd w:val="clear" w:color="auto" w:fill="auto"/>
            <w:vAlign w:val="center"/>
          </w:tcPr>
          <w:p w14:paraId="330562F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182 1 01 02000 01 0000 110 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5B68417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969" w:type="dxa"/>
            <w:gridSpan w:val="3"/>
            <w:shd w:val="clear" w:color="auto" w:fill="auto"/>
          </w:tcPr>
          <w:p w14:paraId="52110DD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0931CF0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2C6A56B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30 000,00</w:t>
            </w:r>
          </w:p>
        </w:tc>
      </w:tr>
      <w:tr w14:paraId="4615E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1020" w:hRule="atLeast"/>
        </w:trPr>
        <w:tc>
          <w:tcPr>
            <w:tcW w:w="3085" w:type="dxa"/>
            <w:shd w:val="clear" w:color="auto" w:fill="auto"/>
            <w:vAlign w:val="center"/>
          </w:tcPr>
          <w:p w14:paraId="1F07F91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0A5D9C6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облагаемых по налоговой ставке, установленной пунктом 1 статьи 224 Налогового кодекса Российской Федерации, за исключением доходов, полученных физическими лицами, зарегистрированными в качестве индивидуальных предпринимателей, частных нотариусов и других лиц, занимающихся частной практикой</w:t>
            </w:r>
          </w:p>
        </w:tc>
        <w:tc>
          <w:tcPr>
            <w:tcW w:w="1969" w:type="dxa"/>
            <w:gridSpan w:val="3"/>
            <w:shd w:val="clear" w:color="auto" w:fill="auto"/>
          </w:tcPr>
          <w:p w14:paraId="7D8966E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61F8385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5416B35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30 000,00</w:t>
            </w:r>
          </w:p>
        </w:tc>
      </w:tr>
      <w:tr w14:paraId="39B0F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255" w:hRule="atLeast"/>
        </w:trPr>
        <w:tc>
          <w:tcPr>
            <w:tcW w:w="3085" w:type="dxa"/>
            <w:shd w:val="clear" w:color="auto" w:fill="auto"/>
            <w:vAlign w:val="center"/>
          </w:tcPr>
          <w:p w14:paraId="49C9CA1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44FDE41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1969" w:type="dxa"/>
            <w:gridSpan w:val="3"/>
            <w:shd w:val="clear" w:color="auto" w:fill="auto"/>
          </w:tcPr>
          <w:p w14:paraId="6C5D88CF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401EC4ED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0C6C6F93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14:paraId="49576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510" w:hRule="atLeast"/>
        </w:trPr>
        <w:tc>
          <w:tcPr>
            <w:tcW w:w="3085" w:type="dxa"/>
            <w:shd w:val="clear" w:color="auto" w:fill="auto"/>
            <w:noWrap/>
            <w:vAlign w:val="center"/>
          </w:tcPr>
          <w:p w14:paraId="4B4C5CF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182 1 05 03010 01 0000 110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6E3F422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1969" w:type="dxa"/>
            <w:gridSpan w:val="3"/>
            <w:shd w:val="clear" w:color="auto" w:fill="auto"/>
          </w:tcPr>
          <w:p w14:paraId="25B47BD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274F085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4E75349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14:paraId="36991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255" w:hRule="atLeast"/>
        </w:trPr>
        <w:tc>
          <w:tcPr>
            <w:tcW w:w="3085" w:type="dxa"/>
            <w:shd w:val="clear" w:color="auto" w:fill="auto"/>
            <w:noWrap/>
            <w:vAlign w:val="center"/>
          </w:tcPr>
          <w:p w14:paraId="17C5632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182 1 06 00000 00 0000 110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420F50F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</w:tcPr>
          <w:p w14:paraId="0054C9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251 900,00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70640694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426 300,00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172F322C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464 900,00</w:t>
            </w:r>
          </w:p>
        </w:tc>
      </w:tr>
      <w:tr w14:paraId="69DF5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255" w:hRule="atLeast"/>
        </w:trPr>
        <w:tc>
          <w:tcPr>
            <w:tcW w:w="3085" w:type="dxa"/>
            <w:shd w:val="clear" w:color="auto" w:fill="auto"/>
            <w:noWrap/>
            <w:vAlign w:val="center"/>
          </w:tcPr>
          <w:p w14:paraId="5176E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182 1 06 01030 10 0000 110</w:t>
            </w:r>
          </w:p>
          <w:p w14:paraId="23B7766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5B01E86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</w:tcPr>
          <w:p w14:paraId="6C4E2B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708618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60 000,00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64B19C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60 000,00</w:t>
            </w:r>
          </w:p>
        </w:tc>
      </w:tr>
      <w:tr w14:paraId="4FF98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510" w:hRule="atLeast"/>
        </w:trPr>
        <w:tc>
          <w:tcPr>
            <w:tcW w:w="3085" w:type="dxa"/>
            <w:shd w:val="clear" w:color="auto" w:fill="auto"/>
            <w:noWrap/>
            <w:vAlign w:val="center"/>
          </w:tcPr>
          <w:p w14:paraId="639B9D0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182 1 06 06043 10 0000 110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249C59A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налог с физических, обладающих земельным участком, расположенным в границах сельских поселений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</w:tcPr>
          <w:p w14:paraId="6424FE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114 100,00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0DD1E70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150 300,00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6A8F8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200 000,00</w:t>
            </w:r>
          </w:p>
        </w:tc>
      </w:tr>
      <w:tr w14:paraId="37D0A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510" w:hRule="atLeast"/>
        </w:trPr>
        <w:tc>
          <w:tcPr>
            <w:tcW w:w="3085" w:type="dxa"/>
            <w:shd w:val="clear" w:color="auto" w:fill="auto"/>
            <w:noWrap/>
            <w:vAlign w:val="center"/>
          </w:tcPr>
          <w:p w14:paraId="50A4CEB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182 1 06 06033 10 0000 110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069D18C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</w:tcPr>
          <w:p w14:paraId="66E6D6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120 200,00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6370D5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216 000,00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3659A0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204 900,00</w:t>
            </w:r>
          </w:p>
        </w:tc>
      </w:tr>
      <w:tr w14:paraId="73820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255" w:hRule="atLeast"/>
        </w:trPr>
        <w:tc>
          <w:tcPr>
            <w:tcW w:w="3085" w:type="dxa"/>
            <w:shd w:val="clear" w:color="auto" w:fill="auto"/>
            <w:vAlign w:val="center"/>
          </w:tcPr>
          <w:p w14:paraId="202F25B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6929C02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</w:tcPr>
          <w:p w14:paraId="1BCBCD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779557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17510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2 000,00</w:t>
            </w:r>
          </w:p>
        </w:tc>
      </w:tr>
      <w:tr w14:paraId="01458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510" w:hRule="atLeast"/>
        </w:trPr>
        <w:tc>
          <w:tcPr>
            <w:tcW w:w="3085" w:type="dxa"/>
            <w:shd w:val="clear" w:color="auto" w:fill="auto"/>
            <w:vAlign w:val="center"/>
          </w:tcPr>
          <w:p w14:paraId="367EAD5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791 1 08 04020 01 0000 110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41EE3C6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</w:tcPr>
          <w:p w14:paraId="77682C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2176A7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2 000,00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617C25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2 000,00</w:t>
            </w:r>
          </w:p>
        </w:tc>
      </w:tr>
      <w:tr w14:paraId="622AC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510" w:hRule="atLeast"/>
        </w:trPr>
        <w:tc>
          <w:tcPr>
            <w:tcW w:w="3085" w:type="dxa"/>
            <w:shd w:val="clear" w:color="auto" w:fill="auto"/>
            <w:vAlign w:val="center"/>
          </w:tcPr>
          <w:p w14:paraId="478ACE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000 1 14 00000 00 0000 000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57F9DD4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</w:tcPr>
          <w:p w14:paraId="69A85B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5369AD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EFA20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0,00</w:t>
            </w:r>
          </w:p>
        </w:tc>
      </w:tr>
      <w:tr w14:paraId="51C95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510" w:hRule="atLeast"/>
        </w:trPr>
        <w:tc>
          <w:tcPr>
            <w:tcW w:w="3085" w:type="dxa"/>
            <w:shd w:val="clear" w:color="auto" w:fill="auto"/>
            <w:vAlign w:val="center"/>
          </w:tcPr>
          <w:p w14:paraId="3B5D31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000 11402053100000410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5FBC4EA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</w:tcPr>
          <w:p w14:paraId="052323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068DC3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3AB998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14:paraId="31129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312" w:hRule="atLeast"/>
        </w:trPr>
        <w:tc>
          <w:tcPr>
            <w:tcW w:w="3085" w:type="dxa"/>
            <w:shd w:val="clear" w:color="auto" w:fill="auto"/>
            <w:vAlign w:val="center"/>
          </w:tcPr>
          <w:p w14:paraId="0B7AB7E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0A8200DE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БЕЗВОЗМЕЗДНЫЕ ПОСТУПЛЕНИЯ 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</w:tcPr>
          <w:p w14:paraId="59F467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5 784 900,00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1A75F5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4 543 500,00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0A731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4 628 900,00</w:t>
            </w:r>
          </w:p>
        </w:tc>
      </w:tr>
      <w:tr w14:paraId="19B0C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634" w:hRule="atLeast"/>
        </w:trPr>
        <w:tc>
          <w:tcPr>
            <w:tcW w:w="3085" w:type="dxa"/>
            <w:shd w:val="clear" w:color="auto" w:fill="auto"/>
            <w:vAlign w:val="center"/>
          </w:tcPr>
          <w:p w14:paraId="171FE3A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060CF76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</w:tcPr>
          <w:p w14:paraId="517707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5 784 900,00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001161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4 543 500,00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4B48AB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4 628 900,00</w:t>
            </w:r>
          </w:p>
        </w:tc>
      </w:tr>
      <w:tr w14:paraId="49DF0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634" w:hRule="atLeast"/>
        </w:trPr>
        <w:tc>
          <w:tcPr>
            <w:tcW w:w="3085" w:type="dxa"/>
            <w:shd w:val="clear" w:color="auto" w:fill="auto"/>
            <w:vAlign w:val="center"/>
          </w:tcPr>
          <w:p w14:paraId="61FB74D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 xml:space="preserve">791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2 02 16 001 10 0000 150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22BA0190">
            <w:pPr>
              <w:textAlignment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br w:type="textWrapping"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</w:tcPr>
          <w:p w14:paraId="619AED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9A1E5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3 734 900,00</w:t>
            </w:r>
          </w:p>
          <w:p w14:paraId="796C11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shd w:val="clear" w:color="auto" w:fill="auto"/>
            <w:noWrap/>
          </w:tcPr>
          <w:p w14:paraId="765040D6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9C32CD1"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3 734 900,00</w:t>
            </w:r>
          </w:p>
        </w:tc>
        <w:tc>
          <w:tcPr>
            <w:tcW w:w="1984" w:type="dxa"/>
            <w:gridSpan w:val="2"/>
            <w:shd w:val="clear" w:color="auto" w:fill="auto"/>
            <w:noWrap/>
          </w:tcPr>
          <w:p w14:paraId="329045A0">
            <w:pPr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72E8A41"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3 734 900,00</w:t>
            </w:r>
          </w:p>
        </w:tc>
      </w:tr>
      <w:tr w14:paraId="3396F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634" w:hRule="atLeast"/>
        </w:trPr>
        <w:tc>
          <w:tcPr>
            <w:tcW w:w="3085" w:type="dxa"/>
            <w:shd w:val="clear" w:color="auto" w:fill="auto"/>
            <w:vAlign w:val="center"/>
          </w:tcPr>
          <w:p w14:paraId="741240F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791 2 02 35 118 10 0000 150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73064C3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</w:tcPr>
          <w:p w14:paraId="1DE425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275 000,00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79B478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308 600,00</w:t>
            </w:r>
          </w:p>
        </w:tc>
        <w:tc>
          <w:tcPr>
            <w:tcW w:w="1984" w:type="dxa"/>
            <w:gridSpan w:val="2"/>
            <w:shd w:val="clear" w:color="auto" w:fill="auto"/>
            <w:vAlign w:val="center"/>
          </w:tcPr>
          <w:p w14:paraId="5E4F30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394 000,00</w:t>
            </w:r>
          </w:p>
        </w:tc>
      </w:tr>
      <w:tr w14:paraId="21CE9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312" w:hRule="atLeast"/>
        </w:trPr>
        <w:tc>
          <w:tcPr>
            <w:tcW w:w="3085" w:type="dxa"/>
            <w:shd w:val="clear" w:color="auto" w:fill="auto"/>
            <w:vAlign w:val="center"/>
          </w:tcPr>
          <w:p w14:paraId="3FB0324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791 2 02 49999 10 7404 150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0781B6B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969" w:type="dxa"/>
            <w:gridSpan w:val="3"/>
            <w:shd w:val="clear" w:color="auto" w:fill="auto"/>
            <w:vAlign w:val="center"/>
          </w:tcPr>
          <w:p w14:paraId="1BFB65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425 000,00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46728A7E"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500 000,00</w:t>
            </w:r>
          </w:p>
        </w:tc>
        <w:tc>
          <w:tcPr>
            <w:tcW w:w="1984" w:type="dxa"/>
            <w:gridSpan w:val="2"/>
            <w:shd w:val="clear" w:color="auto" w:fill="auto"/>
          </w:tcPr>
          <w:p w14:paraId="15F8A29C">
            <w:pPr>
              <w:jc w:val="center"/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500 000,00</w:t>
            </w:r>
          </w:p>
        </w:tc>
      </w:tr>
      <w:tr w14:paraId="12308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151" w:type="dxa"/>
          <w:trHeight w:val="1249" w:hRule="atLeast"/>
        </w:trPr>
        <w:tc>
          <w:tcPr>
            <w:tcW w:w="3085" w:type="dxa"/>
            <w:shd w:val="clear" w:color="auto" w:fill="auto"/>
            <w:vAlign w:val="center"/>
          </w:tcPr>
          <w:p w14:paraId="4FC1A7F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791 2 02 49999 10 0000 150</w:t>
            </w:r>
          </w:p>
        </w:tc>
        <w:tc>
          <w:tcPr>
            <w:tcW w:w="6518" w:type="dxa"/>
            <w:gridSpan w:val="6"/>
            <w:shd w:val="clear" w:color="auto" w:fill="auto"/>
            <w:vAlign w:val="center"/>
          </w:tcPr>
          <w:p w14:paraId="518F9A6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 межбюджетные трансферты передаваемые  бюджетам сельских поселений от бюджетов муниципальных районов</w:t>
            </w:r>
          </w:p>
        </w:tc>
        <w:tc>
          <w:tcPr>
            <w:tcW w:w="1969" w:type="dxa"/>
            <w:gridSpan w:val="3"/>
            <w:shd w:val="clear" w:color="auto" w:fill="auto"/>
            <w:noWrap/>
            <w:vAlign w:val="center"/>
          </w:tcPr>
          <w:p w14:paraId="7E7ABA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1 350 000,00</w:t>
            </w:r>
          </w:p>
        </w:tc>
        <w:tc>
          <w:tcPr>
            <w:tcW w:w="1985" w:type="dxa"/>
            <w:gridSpan w:val="3"/>
            <w:shd w:val="clear" w:color="auto" w:fill="auto"/>
            <w:noWrap/>
            <w:vAlign w:val="center"/>
          </w:tcPr>
          <w:p w14:paraId="10C968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4" w:type="dxa"/>
            <w:gridSpan w:val="2"/>
            <w:shd w:val="clear" w:color="auto" w:fill="auto"/>
            <w:noWrap/>
            <w:vAlign w:val="center"/>
          </w:tcPr>
          <w:p w14:paraId="1DCF1B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</w:tr>
      <w:tr w14:paraId="2C6D0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618" w:hRule="atLeast"/>
        </w:trPr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22B9D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7626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C65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E013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DF39CC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12AFE75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E8D2E3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7EDCC3D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894E7E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797E3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47D1D87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272A58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1191FE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Приложение №2</w:t>
            </w:r>
          </w:p>
        </w:tc>
      </w:tr>
      <w:tr w14:paraId="089D8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20" w:hRule="atLeast"/>
        </w:trPr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48746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1B7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EBAB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6CE8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52CDC5">
            <w:pPr>
              <w:tabs>
                <w:tab w:val="left" w:pos="9638"/>
              </w:tabs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 решению сельского поселения Старонадеждинский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сельсовет муниципального района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Благовещенский район                     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Республики Башкортостан</w:t>
            </w:r>
          </w:p>
        </w:tc>
      </w:tr>
      <w:tr w14:paraId="3FA9F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241" w:hRule="atLeast"/>
        </w:trPr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22625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C1F1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B0CD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2B17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105F8D">
            <w:pPr>
              <w:tabs>
                <w:tab w:val="left" w:pos="9638"/>
              </w:tabs>
              <w:spacing w:after="0" w:line="240" w:lineRule="auto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от _</w:t>
            </w:r>
            <w:r>
              <w:rPr>
                <w:rFonts w:hint="default" w:ascii="Times New Roman" w:hAnsi="Times New Roman"/>
                <w:bCs/>
                <w:sz w:val="24"/>
                <w:szCs w:val="24"/>
                <w:lang w:val="ru-RU"/>
              </w:rPr>
              <w:t>___________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/>
                <w:bCs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года</w:t>
            </w:r>
          </w:p>
        </w:tc>
      </w:tr>
      <w:tr w14:paraId="77862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259" w:hRule="atLeast"/>
        </w:trPr>
        <w:tc>
          <w:tcPr>
            <w:tcW w:w="5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8417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835B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D1E7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191D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8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452999">
            <w:pPr>
              <w:spacing w:after="0" w:line="240" w:lineRule="auto"/>
              <w:rPr>
                <w:rFonts w:hint="default"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№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______</w:t>
            </w:r>
          </w:p>
          <w:p w14:paraId="3ACB4DB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14:paraId="4DAFB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1354" w:hRule="atLeast"/>
        </w:trPr>
        <w:tc>
          <w:tcPr>
            <w:tcW w:w="1497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7D6E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Распределение бюджетных ассигнований бюджета  сельского поселения Старонадеждинский сельсовет муниципального района Благовещенский район Республики Башкортостан на 2026 год и на плановый период 2027 и 2028 годов по разделам, подразделам, целевым статьям (муниципальным программам муниципального района Благовещенский район Республики Башкортостан и непрограммным направлениям деятельности), группам видов расходов классификации расходов бюджетов</w:t>
            </w:r>
          </w:p>
        </w:tc>
      </w:tr>
      <w:tr w14:paraId="5AA81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03D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69CC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DF0E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F2513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AAC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3FD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34FC1D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(рубли)</w:t>
            </w:r>
          </w:p>
        </w:tc>
      </w:tr>
      <w:tr w14:paraId="396E13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465" w:hRule="atLeast"/>
        </w:trPr>
        <w:tc>
          <w:tcPr>
            <w:tcW w:w="5515" w:type="dxa"/>
            <w:gridSpan w:val="3"/>
            <w:vMerge w:val="restart"/>
            <w:shd w:val="clear" w:color="auto" w:fill="auto"/>
            <w:vAlign w:val="center"/>
          </w:tcPr>
          <w:p w14:paraId="5C9895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02" w:type="dxa"/>
            <w:vMerge w:val="restart"/>
            <w:shd w:val="clear" w:color="auto" w:fill="auto"/>
            <w:vAlign w:val="center"/>
          </w:tcPr>
          <w:p w14:paraId="694311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Раздел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600" w:type="dxa"/>
            <w:vMerge w:val="restart"/>
            <w:shd w:val="clear" w:color="auto" w:fill="auto"/>
            <w:vAlign w:val="center"/>
          </w:tcPr>
          <w:p w14:paraId="2B786E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1073" w:type="dxa"/>
            <w:vMerge w:val="restart"/>
            <w:shd w:val="clear" w:color="auto" w:fill="auto"/>
            <w:vAlign w:val="center"/>
          </w:tcPr>
          <w:p w14:paraId="0121E6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5484" w:type="dxa"/>
            <w:gridSpan w:val="8"/>
            <w:shd w:val="clear" w:color="auto" w:fill="auto"/>
            <w:vAlign w:val="center"/>
          </w:tcPr>
          <w:p w14:paraId="7D2A43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14:paraId="5B61F6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75" w:hRule="atLeast"/>
        </w:trPr>
        <w:tc>
          <w:tcPr>
            <w:tcW w:w="5515" w:type="dxa"/>
            <w:gridSpan w:val="3"/>
            <w:vMerge w:val="continue"/>
            <w:shd w:val="clear" w:color="auto" w:fill="auto"/>
            <w:vAlign w:val="center"/>
          </w:tcPr>
          <w:p w14:paraId="6096C92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2" w:type="dxa"/>
            <w:vMerge w:val="continue"/>
            <w:shd w:val="clear" w:color="auto" w:fill="auto"/>
            <w:vAlign w:val="center"/>
          </w:tcPr>
          <w:p w14:paraId="728B32F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vMerge w:val="continue"/>
            <w:shd w:val="clear" w:color="auto" w:fill="auto"/>
            <w:vAlign w:val="center"/>
          </w:tcPr>
          <w:p w14:paraId="4D95572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vMerge w:val="continue"/>
            <w:shd w:val="clear" w:color="auto" w:fill="auto"/>
            <w:vAlign w:val="center"/>
          </w:tcPr>
          <w:p w14:paraId="36807E8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69D424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697A81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707B7D2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2028 год</w:t>
            </w:r>
          </w:p>
        </w:tc>
      </w:tr>
      <w:tr w14:paraId="33C79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274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489BDC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0517C8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5C07C4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6ED7E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7B7F24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5B9B53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21863E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14:paraId="6BE2D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4B6756E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2DB9F9E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1C4B5C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2D14E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0D1128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6 068 800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3FA4F1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5 001 800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13C278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5 125 800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14:paraId="6D946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7A6D525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Общегосударственные расходы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550BD1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22E904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AEB29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36CF4EC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3 650 800,00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327866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3 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699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45736EA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3 662 800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14:paraId="422C2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1CAA3B6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7A4BF3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A25FF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F7BBD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49CD779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1 430 000,00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7E3BC06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1 430 000,00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06608BF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1 430 000,00</w:t>
            </w:r>
          </w:p>
        </w:tc>
      </w:tr>
      <w:tr w14:paraId="6DC1B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69C21BE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4028FF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4B10600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D35BD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05E0CA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1 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430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3E98B8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1 430 000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34C023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1 430 000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14:paraId="4A2DB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4916DE4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4F3C23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5A5B01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AA39F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7975CE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1 430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7695D8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430 0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066911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14:paraId="12E6A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94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51837F7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568283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09EA1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46178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409FF8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236E56C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1 430 000,00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2E7C2B4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1 430 000,00</w:t>
            </w:r>
          </w:p>
        </w:tc>
      </w:tr>
      <w:tr w14:paraId="0A1F2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569DE10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Функционирование местных администраций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1E7137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76EC21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ABAB7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047695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 xml:space="preserve">2 197 800,00 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6B15F1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2 266 200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411543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229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14:paraId="592B2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534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515CB3C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2DDAE8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1BBA03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2FAD6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569A100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2 197 800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531CF5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2 266 200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6F57CA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2 229 800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14:paraId="41738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7F0741C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Аппараты органов местного самоуправления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8B17B6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4EC2D2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F3F02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767139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2 197 800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73BE43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2 266 200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5DF4BB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2 229 800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14:paraId="79BE0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561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70EC226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2FD305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53A92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04BA1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142934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1 656 100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5F53FB6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1 692 000,00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27EDD6C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1 692 000,00</w:t>
            </w:r>
          </w:p>
        </w:tc>
      </w:tr>
      <w:tr w14:paraId="1EEDB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256A45B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0A1724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0EE21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03E82B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3CAE20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524 1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5DF95A8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556 600,00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3977F8C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520 200,00</w:t>
            </w:r>
          </w:p>
        </w:tc>
      </w:tr>
      <w:tr w14:paraId="12507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150C696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6E0548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464162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C927E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064190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1D762D6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2B736C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17 600,00</w:t>
            </w:r>
          </w:p>
        </w:tc>
      </w:tr>
      <w:tr w14:paraId="041AC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6A53616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4B83B5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1224627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F435C0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</w:tcPr>
          <w:p w14:paraId="573CCDB3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39BDFFB3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2EE426AA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14:paraId="23E9A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94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121057A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муниципальном районе Благовещенский район Республики Башкортостан"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6A6CBE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28A64C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917C72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</w:tcPr>
          <w:p w14:paraId="185B912F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0DA11B32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15CB1FCF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14:paraId="14118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94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00923BDA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Основное мероприятие "Повышение безопасности населения и защищенности потенциально опасных объектов экономики от угроз природного и техногенного характера"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776762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30514B7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B435D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</w:tcPr>
          <w:p w14:paraId="5ECFC58F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76E3C850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21161B08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14:paraId="30A4B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09F041F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44A661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560FD9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3317E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6D2717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0F5059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102CFF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14:paraId="71783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3FF6119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199297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45B1CD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1E56A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278388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5AC9DD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67DE36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14:paraId="2CE63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</w:tcPr>
          <w:p w14:paraId="08E24A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302" w:type="dxa"/>
            <w:shd w:val="clear" w:color="auto" w:fill="auto"/>
          </w:tcPr>
          <w:p w14:paraId="41628D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00" w:type="dxa"/>
            <w:shd w:val="clear" w:color="auto" w:fill="auto"/>
          </w:tcPr>
          <w:p w14:paraId="7DC57F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1073" w:type="dxa"/>
            <w:shd w:val="clear" w:color="auto" w:fill="auto"/>
          </w:tcPr>
          <w:p w14:paraId="15E4D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7" w:type="dxa"/>
            <w:gridSpan w:val="2"/>
            <w:shd w:val="clear" w:color="auto" w:fill="auto"/>
          </w:tcPr>
          <w:p w14:paraId="0CE1F0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76B2B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325DBA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14:paraId="40036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</w:tcPr>
          <w:p w14:paraId="4B9AD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</w:tcPr>
          <w:p w14:paraId="596598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00" w:type="dxa"/>
            <w:shd w:val="clear" w:color="auto" w:fill="auto"/>
          </w:tcPr>
          <w:p w14:paraId="64F991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9900002020</w:t>
            </w:r>
          </w:p>
        </w:tc>
        <w:tc>
          <w:tcPr>
            <w:tcW w:w="1073" w:type="dxa"/>
            <w:shd w:val="clear" w:color="auto" w:fill="auto"/>
          </w:tcPr>
          <w:p w14:paraId="439B9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57" w:type="dxa"/>
            <w:gridSpan w:val="2"/>
            <w:shd w:val="clear" w:color="auto" w:fill="auto"/>
          </w:tcPr>
          <w:p w14:paraId="2CCDE6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066B8A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1383C6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14:paraId="3ACAA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</w:tcPr>
          <w:p w14:paraId="092AA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02" w:type="dxa"/>
            <w:shd w:val="clear" w:color="auto" w:fill="auto"/>
          </w:tcPr>
          <w:p w14:paraId="369788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00" w:type="dxa"/>
            <w:shd w:val="clear" w:color="auto" w:fill="auto"/>
          </w:tcPr>
          <w:p w14:paraId="6CF798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9900002020</w:t>
            </w:r>
          </w:p>
        </w:tc>
        <w:tc>
          <w:tcPr>
            <w:tcW w:w="1073" w:type="dxa"/>
            <w:shd w:val="clear" w:color="auto" w:fill="auto"/>
          </w:tcPr>
          <w:p w14:paraId="6CDC37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</w:tcPr>
          <w:p w14:paraId="2993AF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0 000,00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42A31A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675B41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14:paraId="1B513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0DA81C74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5DD02F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21965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47F42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526A49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275 000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2F60CAC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308 600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4C2B82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394 000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14:paraId="7D153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160D282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6B81B4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111117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2BD1C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5D2BD2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275 000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70A7BD2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308 600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12F10D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394 000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14:paraId="4FCF3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455C631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238A67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598AE3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138EFA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5FCFFA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275 000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3886AD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308 600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31D37FB0"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394 000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14:paraId="1C97F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94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689CB0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Осуществление первичного воинского учета на территориях где отсутствуют военные комиссариаты за счет средств федерального бюджета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556193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7E619C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358B1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1FDC43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275 000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1AC0BB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308 600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0A46BDD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2C400D2F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394 000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14:paraId="17F80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1260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2D5B9F5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135A9C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78F45E6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F9DA2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2ED2E1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264 000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69A091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297 600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78C99A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384 000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14:paraId="3DB13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630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2D2B260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79EB26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21FEA9A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A6909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31D3CA6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44BD17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11 000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60A75E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2140E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90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37DF766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7D421B8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5FA46A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AA891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0FF7ED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30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0720A7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30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77CC73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30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39E84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406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12378A5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6C7CEE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790A0FF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6A446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673B89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30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09DC58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30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550A91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30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45311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630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75C261B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Муниципальная программа «Пожарная безопасность на территории сельского поселения Старонадеждинский    сельсовет муниципального района Благовещенский район Республики Башкортостан»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41E799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0131B4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4500000000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AC90C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28403C4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79D46E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17F27B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104 000,00</w:t>
            </w:r>
          </w:p>
        </w:tc>
      </w:tr>
      <w:tr w14:paraId="0FE9E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94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5FC3DF5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eastAsia="ru-RU"/>
              </w:rPr>
              <w:t>Основное мероприятие "Содержание противопожарных гидрантов в рабочем состоянии, обучение членов ДПД необходимым действиям по тушению пожаров до прибытия подразделения пожарной охраны"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1CBA0CA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D1555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077C5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7A6CCD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3D5EBB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5E34D9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104 000,00</w:t>
            </w:r>
          </w:p>
        </w:tc>
      </w:tr>
      <w:tr w14:paraId="0AB74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631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335378C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1D13376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4C8AB6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44A98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6B25B4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0A4FEE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725C98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104 000,00</w:t>
            </w:r>
          </w:p>
        </w:tc>
      </w:tr>
      <w:tr w14:paraId="2B2FE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7165A0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11A6C1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363CF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4500124300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A28AE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04A75A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39ACDB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5665772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4 000,00</w:t>
            </w:r>
          </w:p>
        </w:tc>
      </w:tr>
      <w:tr w14:paraId="2AA31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</w:tcPr>
          <w:p w14:paraId="61EEC4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</w:tcPr>
          <w:p w14:paraId="0E94CE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50C0F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4500124300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8395A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2EFCEA2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69B2647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3D1A65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100 000,00</w:t>
            </w:r>
          </w:p>
        </w:tc>
      </w:tr>
      <w:tr w14:paraId="5B4099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90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1006B0E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6F7028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A9EA44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450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74040 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0E6FA45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5A3339D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28200A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3D2A5DF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14:paraId="1EAB8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90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39F8F9C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Другие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общегосударственные вопросы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9AD45A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0314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4B9FB3C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3900124700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95801A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0B88843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48C1289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45581CB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1 000,00</w:t>
            </w:r>
          </w:p>
        </w:tc>
      </w:tr>
      <w:tr w14:paraId="3D419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90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3B001F7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Дорожное хозяйство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FE565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49AA4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3" w:type="dxa"/>
            <w:shd w:val="clear" w:color="auto" w:fill="auto"/>
            <w:vAlign w:val="center"/>
          </w:tcPr>
          <w:p w14:paraId="3C1BA0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028408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1 35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4C99E0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5D7B69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sz w:val="24"/>
                <w:szCs w:val="24"/>
                <w:lang w:eastAsia="ru-RU"/>
              </w:rPr>
              <w:t>1 000,00</w:t>
            </w:r>
          </w:p>
        </w:tc>
      </w:tr>
      <w:tr w14:paraId="4FFBDE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90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18C32381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56C4F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197D70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723FB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0455071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1 350 000,00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589C86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1339ED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3FF6D3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48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0638E03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Муниципальная программа "Ремонт и содержание автомобильных дорог общего пользования местного значения поселения муниципального района Благовещенский район Республики Башкортостан"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38BBDA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3C341C2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3500000000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5C05C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6D6599D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1 350 000,00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603CC8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6880AE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34399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1260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70030B9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исполнение отдельных государственных полномочий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6B1277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75E2CAF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3500100000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ED343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69F76E0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1 350 000,00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3AE9A9E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1CD646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6D561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0B83216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009308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E36B69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35001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9Д010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7A84B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7368DF5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1 350 000,00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404D95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16BEF6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6B067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90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2100A7E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0674D0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D970A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9E5F7E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5607C0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79329F8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624786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1 000,00</w:t>
            </w:r>
          </w:p>
        </w:tc>
      </w:tr>
      <w:tr w14:paraId="5AB58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5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2C576C3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</w:rPr>
              <w:t>Непрограммные расходы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4C0FD1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5E7B9DA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9900000000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995CC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6FC5952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45BD64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078A33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1 000,00</w:t>
            </w:r>
          </w:p>
        </w:tc>
      </w:tr>
      <w:tr w14:paraId="31457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416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1A469FA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Проведение работ по землеустройству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183E42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7DED9B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0D6D4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5FD8EA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088DE9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56F26D6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14:paraId="74105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3BDC066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4742518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2B344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50A64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5F765A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5C0D29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6A9107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</w:t>
            </w:r>
          </w:p>
        </w:tc>
        <w:tc>
          <w:tcPr>
            <w:tcW w:w="1718" w:type="dxa"/>
            <w:gridSpan w:val="2"/>
            <w:vAlign w:val="center"/>
          </w:tcPr>
          <w:p w14:paraId="6DCC86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52B38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03F5C2E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D26AD6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7DB2F0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CC3F4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7D1ED0B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267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4DCA1AF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1C3F5E0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2676B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424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74769566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0F310C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4BB66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FA29DC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26F590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267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753BAD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23C66F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2CF223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630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434022D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Муниципальная программа «Комплексное благоустройство территории муниципального района Благовещенский район Республики Башкортостан»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0DA7DF3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40141D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7F4533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7378ECB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267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491BCF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3A3618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4733D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94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27E5E53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"Повышение степени благоустройства территорий населенных пунктов сельского поселения Старонадеждинский    сельсовет муниципального района"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6AD931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719CEF0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1000200000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16FEF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152D03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267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0FD03A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074ADB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7CCB4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13B06F8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69E17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484222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1000200000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D23D4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1E6F00D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267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191907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1D3FB4E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62280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595711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4A7890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182FCD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1000206050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C2514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56846D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21 000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739005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71 000,00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7BEBB3A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71 000,00</w:t>
            </w:r>
          </w:p>
        </w:tc>
      </w:tr>
      <w:tr w14:paraId="34BF2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25B4AE4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5E871A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5312C3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1000206400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16300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0440993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20 000,0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5E1314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467382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4058A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630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5B03E7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1EAC4DF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6DD1261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235399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2A70B1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417CAC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300 000,00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0CF8B6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300 000,00</w:t>
            </w:r>
          </w:p>
        </w:tc>
      </w:tr>
      <w:tr w14:paraId="6BA9D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7F47B3B2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189A3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16AB24E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328C46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</w:tcPr>
          <w:p w14:paraId="206CA33C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3283DEA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69457F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</w:tr>
      <w:tr w14:paraId="25D39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20E2F48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64F98F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88632B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CD160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</w:tcPr>
          <w:p w14:paraId="5ACFF234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56F2B3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6D75D8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1B270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19AEAE0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Муниципальная программа "Развитие культуры и искусства в муниципальном районе Благовещенский район Республики Башкортостан"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7146B38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74B0AC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F932C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57" w:type="dxa"/>
            <w:gridSpan w:val="2"/>
            <w:shd w:val="clear" w:color="auto" w:fill="auto"/>
          </w:tcPr>
          <w:p w14:paraId="5DA85A34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0FE7FD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059978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404C6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630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17636C6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Подпрограмма "Сохранение традиционного художественного творчества, народных промыслов и ремесел, развитие культурно-досуговой деятельности,  развитие библиотечного дела,  музейного дела в муниципальном районе Благовещенский район Республики Башкортостан""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6A7EC92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745D161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1420000000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06969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</w:tcPr>
          <w:p w14:paraId="199578D3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2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7953797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162E95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3A60B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617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1B28478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Основное мероприятие "Организация библиотечного обслуживания населения межпоселенческими библиотеками, организация досуга и культурного отдыха населения, оказания методической и практической помощи учреждениям культуры в организации культурного отдыха"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4FD350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30B080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1420100000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32FF7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  <w:vAlign w:val="center"/>
          </w:tcPr>
          <w:p w14:paraId="2520D1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14:paraId="2346DC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  <w:vAlign w:val="center"/>
          </w:tcPr>
          <w:p w14:paraId="26DDC7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0325E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1626CFF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63119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05120D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610BAF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</w:tcPr>
          <w:p w14:paraId="6F91EB84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3386080C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41949107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14:paraId="4B270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1874961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3C5A245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7AF1850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5ED2EA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</w:tcPr>
          <w:p w14:paraId="0A78A238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080721A7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64929956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14:paraId="58499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24601AA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06EBAFA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3C7B49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1834453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shd w:val="clear" w:color="auto" w:fill="auto"/>
          </w:tcPr>
          <w:p w14:paraId="3B66F3A7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56F1D72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05F8799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56C3B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shd w:val="clear" w:color="auto" w:fill="auto"/>
            <w:vAlign w:val="center"/>
          </w:tcPr>
          <w:p w14:paraId="165F01C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02" w:type="dxa"/>
            <w:shd w:val="clear" w:color="auto" w:fill="auto"/>
            <w:vAlign w:val="center"/>
          </w:tcPr>
          <w:p w14:paraId="5B30148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600" w:type="dxa"/>
            <w:shd w:val="clear" w:color="auto" w:fill="auto"/>
            <w:vAlign w:val="center"/>
          </w:tcPr>
          <w:p w14:paraId="1A5976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073" w:type="dxa"/>
            <w:shd w:val="clear" w:color="auto" w:fill="auto"/>
            <w:vAlign w:val="center"/>
          </w:tcPr>
          <w:p w14:paraId="47EE71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657" w:type="dxa"/>
            <w:gridSpan w:val="2"/>
            <w:shd w:val="clear" w:color="auto" w:fill="auto"/>
          </w:tcPr>
          <w:p w14:paraId="4E7210B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85" w:type="dxa"/>
            <w:gridSpan w:val="3"/>
            <w:shd w:val="clear" w:color="auto" w:fill="auto"/>
          </w:tcPr>
          <w:p w14:paraId="2FD7E92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42" w:type="dxa"/>
            <w:gridSpan w:val="3"/>
            <w:shd w:val="clear" w:color="auto" w:fill="auto"/>
          </w:tcPr>
          <w:p w14:paraId="264CA24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19DF6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5A2D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1ABB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AF64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114A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A889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787A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F2E7D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150 000,00</w:t>
            </w:r>
          </w:p>
        </w:tc>
      </w:tr>
      <w:tr w14:paraId="130D2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9D5E5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Условно утвержденные расходы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AD8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5AE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9999000000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54F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76677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024A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97D4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150 000,00</w:t>
            </w:r>
          </w:p>
        </w:tc>
      </w:tr>
      <w:tr w14:paraId="21ABB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718" w:type="dxa"/>
          <w:trHeight w:val="315" w:hRule="atLeast"/>
        </w:trPr>
        <w:tc>
          <w:tcPr>
            <w:tcW w:w="551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F01A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Иные средства</w:t>
            </w:r>
          </w:p>
        </w:tc>
        <w:tc>
          <w:tcPr>
            <w:tcW w:w="13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218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9B4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15C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900</w:t>
            </w:r>
          </w:p>
        </w:tc>
        <w:tc>
          <w:tcPr>
            <w:tcW w:w="16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F921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8FCB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9DF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</w:tbl>
    <w:p w14:paraId="1322ECF3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0F24131B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6AF3B9DA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084A60EF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092CA5E5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7CCCFDEB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1A07EB39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212A3591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29B03753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4DDBAD87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44C48E64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13B721D8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5C94A175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68C28AD8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1F154103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46E926FA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435DCE28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03B3101A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5EF32EAA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29E5A92E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736A0416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05CCCB3E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4635684D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781965B0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71C41819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03A8E55B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6CD29461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51C74562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5B1AB2C5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512D8F22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tbl>
      <w:tblPr>
        <w:tblStyle w:val="6"/>
        <w:tblW w:w="1545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7"/>
        <w:gridCol w:w="1609"/>
        <w:gridCol w:w="1416"/>
        <w:gridCol w:w="1908"/>
        <w:gridCol w:w="1924"/>
        <w:gridCol w:w="1924"/>
        <w:gridCol w:w="41"/>
      </w:tblGrid>
      <w:tr w14:paraId="2BB4B4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41" w:type="dxa"/>
          <w:trHeight w:val="315" w:hRule="atLeast"/>
        </w:trPr>
        <w:tc>
          <w:tcPr>
            <w:tcW w:w="6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D35FA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9B9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B82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C1B5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Приложение № 3</w:t>
            </w:r>
          </w:p>
        </w:tc>
      </w:tr>
      <w:tr w14:paraId="097E8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320" w:hRule="atLeast"/>
        </w:trPr>
        <w:tc>
          <w:tcPr>
            <w:tcW w:w="6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7D77C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B13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DF83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08FA7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 решению сельского поселения Старонадеждинский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сельсовет муниципального района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Благовещенский район                     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Республики Башкортостан</w:t>
            </w:r>
          </w:p>
        </w:tc>
      </w:tr>
      <w:tr w14:paraId="00A9B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241" w:hRule="atLeast"/>
        </w:trPr>
        <w:tc>
          <w:tcPr>
            <w:tcW w:w="6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F6373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59DC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C8132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B6B7F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 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_____________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года </w:t>
            </w:r>
          </w:p>
        </w:tc>
      </w:tr>
      <w:tr w14:paraId="147AB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259" w:hRule="atLeast"/>
        </w:trPr>
        <w:tc>
          <w:tcPr>
            <w:tcW w:w="6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8D60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D70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DE17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50830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 _____________</w:t>
            </w:r>
          </w:p>
          <w:p w14:paraId="0D4E4C2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78F59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1545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C26B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Распределение бюджетных ассигнований бюджета сельского поселения Старонадеждинский сельсовет муниципального района Благовещенский район Республики Башкортостан на 2026 год и на плановый период 2027 и 2028 годов по целевым статьям (муниципальным программам муниципального района Благовещенский район Республики Башкортостан и непрограммным направлениям деятельности), группам видов расходов классификации расходов бюджетов</w:t>
            </w:r>
          </w:p>
        </w:tc>
      </w:tr>
      <w:tr w14:paraId="45437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315" w:hRule="atLeast"/>
        </w:trPr>
        <w:tc>
          <w:tcPr>
            <w:tcW w:w="663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3D6A9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1ACCC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6A515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7DA714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7B1614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2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D70C7DA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(рубли)</w:t>
            </w:r>
          </w:p>
        </w:tc>
      </w:tr>
      <w:tr w14:paraId="1251F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65" w:hRule="atLeast"/>
        </w:trPr>
        <w:tc>
          <w:tcPr>
            <w:tcW w:w="6637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BAB51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609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174B14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1416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57D7A7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5756" w:type="dxa"/>
            <w:gridSpan w:val="3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4F4D44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14:paraId="170CB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375" w:hRule="atLeast"/>
        </w:trPr>
        <w:tc>
          <w:tcPr>
            <w:tcW w:w="6637" w:type="dxa"/>
            <w:vMerge w:val="continue"/>
            <w:vAlign w:val="center"/>
          </w:tcPr>
          <w:p w14:paraId="5D229DC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09" w:type="dxa"/>
            <w:vMerge w:val="continue"/>
            <w:vAlign w:val="center"/>
          </w:tcPr>
          <w:p w14:paraId="31D5B41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vMerge w:val="continue"/>
            <w:vAlign w:val="center"/>
          </w:tcPr>
          <w:p w14:paraId="71F292B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shd w:val="clear" w:color="auto" w:fill="auto"/>
            <w:vAlign w:val="center"/>
          </w:tcPr>
          <w:p w14:paraId="5F7938A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24B510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468521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2028 год</w:t>
            </w:r>
          </w:p>
        </w:tc>
      </w:tr>
      <w:tr w14:paraId="5012D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274" w:hRule="atLeast"/>
        </w:trPr>
        <w:tc>
          <w:tcPr>
            <w:tcW w:w="6637" w:type="dxa"/>
            <w:shd w:val="clear" w:color="auto" w:fill="auto"/>
            <w:vAlign w:val="center"/>
          </w:tcPr>
          <w:p w14:paraId="76E286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412563C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B25556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0C97F53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2D410B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6E5E3B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14:paraId="084D3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315" w:hRule="atLeast"/>
        </w:trPr>
        <w:tc>
          <w:tcPr>
            <w:tcW w:w="6637" w:type="dxa"/>
            <w:shd w:val="clear" w:color="auto" w:fill="auto"/>
            <w:vAlign w:val="center"/>
          </w:tcPr>
          <w:p w14:paraId="6C6EC20B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0C7817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52D17A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4CCBBE3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6 068 800,00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0CA91FF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5 001 800,00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21B31D9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5 125 800,00</w:t>
            </w:r>
          </w:p>
        </w:tc>
      </w:tr>
      <w:tr w14:paraId="0B332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945" w:hRule="atLeast"/>
        </w:trPr>
        <w:tc>
          <w:tcPr>
            <w:tcW w:w="6637" w:type="dxa"/>
            <w:shd w:val="clear" w:color="auto" w:fill="auto"/>
            <w:vAlign w:val="center"/>
          </w:tcPr>
          <w:p w14:paraId="7E3F828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муниципальном районе Благовещенский район Республики Башкортостан »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7A88A6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1913F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</w:tcPr>
          <w:p w14:paraId="0F62A43C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</w:tcPr>
          <w:p w14:paraId="67DCCEED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</w:tcPr>
          <w:p w14:paraId="44BCB9D2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14:paraId="576DF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630" w:hRule="atLeast"/>
        </w:trPr>
        <w:tc>
          <w:tcPr>
            <w:tcW w:w="6637" w:type="dxa"/>
            <w:shd w:val="clear" w:color="auto" w:fill="auto"/>
            <w:vAlign w:val="center"/>
          </w:tcPr>
          <w:p w14:paraId="28F4DEC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"Повышение безопасности населения и защищенности потенциально опасных объектов экономики от угроз природного и техногенного характера"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57CDD0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460BD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</w:tcPr>
          <w:p w14:paraId="2976D4E1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</w:tcPr>
          <w:p w14:paraId="6C3D0375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</w:tcPr>
          <w:p w14:paraId="06A07B65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14:paraId="2EEB7F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41" w:type="dxa"/>
          <w:trHeight w:val="630" w:hRule="atLeast"/>
        </w:trPr>
        <w:tc>
          <w:tcPr>
            <w:tcW w:w="6637" w:type="dxa"/>
            <w:shd w:val="clear" w:color="auto" w:fill="auto"/>
            <w:vAlign w:val="center"/>
          </w:tcPr>
          <w:p w14:paraId="21F252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609" w:type="dxa"/>
            <w:shd w:val="clear" w:color="auto" w:fill="auto"/>
            <w:vAlign w:val="bottom"/>
          </w:tcPr>
          <w:p w14:paraId="6713460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BA88F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</w:tcPr>
          <w:p w14:paraId="5BAA6122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</w:tcPr>
          <w:p w14:paraId="6F9DB298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</w:tcPr>
          <w:p w14:paraId="37644597">
            <w:pPr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14:paraId="2395D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315" w:hRule="atLeast"/>
        </w:trPr>
        <w:tc>
          <w:tcPr>
            <w:tcW w:w="6637" w:type="dxa"/>
            <w:shd w:val="clear" w:color="auto" w:fill="auto"/>
            <w:vAlign w:val="center"/>
          </w:tcPr>
          <w:p w14:paraId="1407F9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609" w:type="dxa"/>
            <w:shd w:val="clear" w:color="auto" w:fill="auto"/>
            <w:vAlign w:val="bottom"/>
          </w:tcPr>
          <w:p w14:paraId="652EE9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CB420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08" w:type="dxa"/>
            <w:shd w:val="clear" w:color="auto" w:fill="auto"/>
          </w:tcPr>
          <w:p w14:paraId="766E12B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</w:tcPr>
          <w:p w14:paraId="34DDFF6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924" w:type="dxa"/>
            <w:shd w:val="clear" w:color="auto" w:fill="auto"/>
          </w:tcPr>
          <w:p w14:paraId="2CD8818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14:paraId="56849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945" w:hRule="atLeast"/>
        </w:trPr>
        <w:tc>
          <w:tcPr>
            <w:tcW w:w="6637" w:type="dxa"/>
            <w:shd w:val="clear" w:color="auto" w:fill="auto"/>
            <w:vAlign w:val="center"/>
          </w:tcPr>
          <w:p w14:paraId="7F45CF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комплексного развития систем коммунальной инфраструктуры муниципального района Благовещенский район Республики Башкортостан 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752A83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C51C1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5A54E1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267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204568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2FCB9B1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93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67B1F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05" w:hRule="atLeast"/>
        </w:trPr>
        <w:tc>
          <w:tcPr>
            <w:tcW w:w="6637" w:type="dxa"/>
            <w:shd w:val="clear" w:color="auto" w:fill="auto"/>
            <w:vAlign w:val="center"/>
          </w:tcPr>
          <w:p w14:paraId="0AD86C7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3A75EC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DB8F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2047FCB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267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0C85DD2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532EFA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12A62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630" w:hRule="atLeast"/>
        </w:trPr>
        <w:tc>
          <w:tcPr>
            <w:tcW w:w="6637" w:type="dxa"/>
            <w:shd w:val="clear" w:color="auto" w:fill="auto"/>
            <w:vAlign w:val="center"/>
          </w:tcPr>
          <w:p w14:paraId="2EE3791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210BA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8B257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60EF36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267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75B834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519535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393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2B072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315" w:hRule="atLeast"/>
        </w:trPr>
        <w:tc>
          <w:tcPr>
            <w:tcW w:w="6637" w:type="dxa"/>
            <w:shd w:val="clear" w:color="auto" w:fill="auto"/>
            <w:vAlign w:val="center"/>
          </w:tcPr>
          <w:p w14:paraId="70A0B3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166BC2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1000206400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C26FB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2927319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924" w:type="dxa"/>
            <w:shd w:val="clear" w:color="auto" w:fill="auto"/>
          </w:tcPr>
          <w:p w14:paraId="292E4B3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1924" w:type="dxa"/>
            <w:shd w:val="clear" w:color="auto" w:fill="auto"/>
          </w:tcPr>
          <w:p w14:paraId="608E636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20 000,00</w:t>
            </w:r>
          </w:p>
        </w:tc>
      </w:tr>
      <w:tr w14:paraId="60068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630" w:hRule="atLeast"/>
        </w:trPr>
        <w:tc>
          <w:tcPr>
            <w:tcW w:w="6637" w:type="dxa"/>
            <w:shd w:val="clear" w:color="auto" w:fill="auto"/>
            <w:vAlign w:val="center"/>
          </w:tcPr>
          <w:p w14:paraId="67946A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4B1BE7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1000206050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A9E72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</w:tcPr>
          <w:p w14:paraId="0C84A2F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21 000,00</w:t>
            </w:r>
          </w:p>
        </w:tc>
        <w:tc>
          <w:tcPr>
            <w:tcW w:w="1924" w:type="dxa"/>
            <w:shd w:val="clear" w:color="auto" w:fill="auto"/>
          </w:tcPr>
          <w:p w14:paraId="1259BBC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71 000,00</w:t>
            </w:r>
          </w:p>
        </w:tc>
        <w:tc>
          <w:tcPr>
            <w:tcW w:w="1924" w:type="dxa"/>
            <w:shd w:val="clear" w:color="auto" w:fill="auto"/>
          </w:tcPr>
          <w:p w14:paraId="5D3691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71 000,00</w:t>
            </w:r>
          </w:p>
        </w:tc>
      </w:tr>
      <w:tr w14:paraId="4A016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554" w:hRule="atLeast"/>
        </w:trPr>
        <w:tc>
          <w:tcPr>
            <w:tcW w:w="6637" w:type="dxa"/>
            <w:shd w:val="clear" w:color="auto" w:fill="auto"/>
            <w:vAlign w:val="center"/>
          </w:tcPr>
          <w:p w14:paraId="0B0BBA9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6AA687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904A5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18DC16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22FABFE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300 000,00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68FA7C9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300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14:paraId="0F5CE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630" w:hRule="atLeast"/>
        </w:trPr>
        <w:tc>
          <w:tcPr>
            <w:tcW w:w="6637" w:type="dxa"/>
            <w:shd w:val="clear" w:color="auto" w:fill="auto"/>
            <w:vAlign w:val="center"/>
          </w:tcPr>
          <w:p w14:paraId="7C9C9AF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культуры, искусства в муниципальном районе Благовещенский район Республики Башкортостан»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7F8C439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25E43A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7B732B34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6469BF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4DDDD5E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7BB9A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315" w:hRule="atLeast"/>
        </w:trPr>
        <w:tc>
          <w:tcPr>
            <w:tcW w:w="6637" w:type="dxa"/>
            <w:shd w:val="clear" w:color="auto" w:fill="auto"/>
            <w:vAlign w:val="center"/>
          </w:tcPr>
          <w:p w14:paraId="70D8E7F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«Сохранение традиционного художественного творчества, народных промыслов и ремесел, развитие культурно-досуговой деятельности,  развитие библиотечного дела,  музейного дела в муниципальном районе Благовещенский район Республики Башкортостан»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63063A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1420100000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872891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37FDBE0F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447A80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7352BF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4AEB9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315" w:hRule="atLeast"/>
        </w:trPr>
        <w:tc>
          <w:tcPr>
            <w:tcW w:w="6637" w:type="dxa"/>
            <w:shd w:val="clear" w:color="auto" w:fill="auto"/>
            <w:vAlign w:val="center"/>
          </w:tcPr>
          <w:p w14:paraId="73F38D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4D4555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F2180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</w:tcPr>
          <w:p w14:paraId="52216AE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</w:tcPr>
          <w:p w14:paraId="74B73E8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</w:tcPr>
          <w:p w14:paraId="34468DC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14:paraId="1BD971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945" w:hRule="atLeast"/>
        </w:trPr>
        <w:tc>
          <w:tcPr>
            <w:tcW w:w="6637" w:type="dxa"/>
            <w:shd w:val="clear" w:color="auto" w:fill="auto"/>
            <w:vAlign w:val="center"/>
          </w:tcPr>
          <w:p w14:paraId="286104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1D7AF1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EE80A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</w:tcPr>
          <w:p w14:paraId="6C02083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</w:tcPr>
          <w:p w14:paraId="05E21DE5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</w:tcPr>
          <w:p w14:paraId="219D749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14:paraId="1A1D5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315" w:hRule="atLeast"/>
        </w:trPr>
        <w:tc>
          <w:tcPr>
            <w:tcW w:w="6637" w:type="dxa"/>
            <w:shd w:val="clear" w:color="auto" w:fill="auto"/>
            <w:vAlign w:val="center"/>
          </w:tcPr>
          <w:p w14:paraId="3FB512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24EDF60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D672B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</w:tcPr>
          <w:p w14:paraId="3DB5280C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</w:tcPr>
          <w:p w14:paraId="23FDFA24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</w:tcPr>
          <w:p w14:paraId="04A08CC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6B6B8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630" w:hRule="atLeast"/>
        </w:trPr>
        <w:tc>
          <w:tcPr>
            <w:tcW w:w="6637" w:type="dxa"/>
            <w:shd w:val="clear" w:color="auto" w:fill="auto"/>
            <w:vAlign w:val="center"/>
          </w:tcPr>
          <w:p w14:paraId="62A6C4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486F21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A0F1F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</w:tcPr>
          <w:p w14:paraId="3D85EDB7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</w:tcPr>
          <w:p w14:paraId="660C020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00,00</w:t>
            </w:r>
          </w:p>
        </w:tc>
        <w:tc>
          <w:tcPr>
            <w:tcW w:w="1924" w:type="dxa"/>
            <w:shd w:val="clear" w:color="auto" w:fill="auto"/>
          </w:tcPr>
          <w:p w14:paraId="06ED5CB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0B1FD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630" w:hRule="atLeast"/>
        </w:trPr>
        <w:tc>
          <w:tcPr>
            <w:tcW w:w="6637" w:type="dxa"/>
            <w:shd w:val="clear" w:color="auto" w:fill="auto"/>
            <w:vAlign w:val="bottom"/>
          </w:tcPr>
          <w:p w14:paraId="1375E315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Муниципальная программа "Ремонт и содержание автомобильных дорог общего пользования местного значения поселения муниципального района Благовещенский район Республики Башкортостан"</w:t>
            </w:r>
          </w:p>
        </w:tc>
        <w:tc>
          <w:tcPr>
            <w:tcW w:w="1609" w:type="dxa"/>
            <w:shd w:val="clear" w:color="auto" w:fill="auto"/>
            <w:vAlign w:val="bottom"/>
          </w:tcPr>
          <w:p w14:paraId="7F81A8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3500000000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648A39B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2D78BA0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1 350 000,00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5C99978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</w:tcPr>
          <w:p w14:paraId="25E542D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6952A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630" w:hRule="atLeast"/>
        </w:trPr>
        <w:tc>
          <w:tcPr>
            <w:tcW w:w="6637" w:type="dxa"/>
            <w:shd w:val="clear" w:color="auto" w:fill="auto"/>
            <w:vAlign w:val="center"/>
          </w:tcPr>
          <w:p w14:paraId="5252BB6D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исполнение отдельных государственных полномочий"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2485C1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3500100000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29B3CD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38A377A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1 350 000,00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174E8685">
            <w:pPr>
              <w:spacing w:after="0" w:line="240" w:lineRule="auto"/>
              <w:jc w:val="both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</w:tcPr>
          <w:p w14:paraId="3427CFD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</w:p>
        </w:tc>
      </w:tr>
      <w:tr w14:paraId="1219F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315" w:hRule="atLeast"/>
        </w:trPr>
        <w:tc>
          <w:tcPr>
            <w:tcW w:w="6637" w:type="dxa"/>
            <w:shd w:val="clear" w:color="auto" w:fill="auto"/>
            <w:vAlign w:val="bottom"/>
          </w:tcPr>
          <w:p w14:paraId="619F2C3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bottom"/>
          </w:tcPr>
          <w:p w14:paraId="1752276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35001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/>
              </w:rPr>
              <w:t>9Д010</w:t>
            </w:r>
          </w:p>
        </w:tc>
        <w:tc>
          <w:tcPr>
            <w:tcW w:w="1416" w:type="dxa"/>
            <w:shd w:val="clear" w:color="auto" w:fill="auto"/>
            <w:vAlign w:val="bottom"/>
          </w:tcPr>
          <w:p w14:paraId="3C9586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34E58ED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1 350 000,00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415076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</w:tcPr>
          <w:p w14:paraId="7DCCE8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54D09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35" w:hRule="atLeast"/>
        </w:trPr>
        <w:tc>
          <w:tcPr>
            <w:tcW w:w="6637" w:type="dxa"/>
            <w:shd w:val="clear" w:color="auto" w:fill="auto"/>
            <w:vAlign w:val="center"/>
          </w:tcPr>
          <w:p w14:paraId="782785B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«Пожарная безопасность на территории сельского поселения Старонадеждинский    сельсовет муниципального района Благовещенский район Республики Башкортостан »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526EF4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4500000000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E5E2F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</w:tcPr>
          <w:p w14:paraId="3C2A4D89">
            <w:pPr>
              <w:jc w:val="center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30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</w:tcPr>
          <w:p w14:paraId="4BD37C3B">
            <w:pPr>
              <w:jc w:val="center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30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</w:tcPr>
          <w:p w14:paraId="4D2DBF84">
            <w:pPr>
              <w:jc w:val="center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30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7EC50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315" w:hRule="atLeast"/>
        </w:trPr>
        <w:tc>
          <w:tcPr>
            <w:tcW w:w="6637" w:type="dxa"/>
            <w:shd w:val="clear" w:color="auto" w:fill="auto"/>
            <w:vAlign w:val="center"/>
          </w:tcPr>
          <w:p w14:paraId="5924DD5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"Содержание противопожарных гидрантов в рабочем состоянии,обучение членов ДПД необходимым действиям по тушению пожаров до прибытия подразделения пожарной охраны"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6AF560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54757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</w:tcPr>
          <w:p w14:paraId="73CBFD77">
            <w:pPr>
              <w:jc w:val="center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30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924" w:type="dxa"/>
            <w:shd w:val="clear" w:color="auto" w:fill="auto"/>
          </w:tcPr>
          <w:p w14:paraId="6C7A9148">
            <w:pPr>
              <w:jc w:val="center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30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</w:tcPr>
          <w:p w14:paraId="69922370">
            <w:pPr>
              <w:jc w:val="center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30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7F657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315" w:hRule="atLeast"/>
        </w:trPr>
        <w:tc>
          <w:tcPr>
            <w:tcW w:w="6637" w:type="dxa"/>
            <w:shd w:val="clear" w:color="auto" w:fill="auto"/>
            <w:vAlign w:val="center"/>
          </w:tcPr>
          <w:p w14:paraId="77FADF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609" w:type="dxa"/>
            <w:shd w:val="clear" w:color="auto" w:fill="auto"/>
            <w:vAlign w:val="bottom"/>
          </w:tcPr>
          <w:p w14:paraId="0E05CC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60FED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72B3F0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924" w:type="dxa"/>
            <w:shd w:val="clear" w:color="auto" w:fill="auto"/>
          </w:tcPr>
          <w:p w14:paraId="39B1D629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104000,00</w:t>
            </w:r>
          </w:p>
        </w:tc>
        <w:tc>
          <w:tcPr>
            <w:tcW w:w="1924" w:type="dxa"/>
            <w:shd w:val="clear" w:color="auto" w:fill="auto"/>
          </w:tcPr>
          <w:p w14:paraId="5981E7D2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104000,00</w:t>
            </w:r>
          </w:p>
        </w:tc>
      </w:tr>
      <w:tr w14:paraId="3D995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630" w:hRule="atLeast"/>
        </w:trPr>
        <w:tc>
          <w:tcPr>
            <w:tcW w:w="6637" w:type="dxa"/>
            <w:shd w:val="clear" w:color="auto" w:fill="auto"/>
            <w:vAlign w:val="center"/>
          </w:tcPr>
          <w:p w14:paraId="616620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bottom"/>
          </w:tcPr>
          <w:p w14:paraId="4D3864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4500124300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9271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6C4062B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4000,00</w:t>
            </w:r>
          </w:p>
        </w:tc>
        <w:tc>
          <w:tcPr>
            <w:tcW w:w="1924" w:type="dxa"/>
            <w:shd w:val="clear" w:color="auto" w:fill="auto"/>
          </w:tcPr>
          <w:p w14:paraId="174D9E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4 000,00</w:t>
            </w:r>
          </w:p>
        </w:tc>
        <w:tc>
          <w:tcPr>
            <w:tcW w:w="1924" w:type="dxa"/>
            <w:shd w:val="clear" w:color="auto" w:fill="auto"/>
          </w:tcPr>
          <w:p w14:paraId="6157D8C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4 000,00</w:t>
            </w:r>
          </w:p>
        </w:tc>
      </w:tr>
      <w:tr w14:paraId="27102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89" w:hRule="atLeast"/>
        </w:trPr>
        <w:tc>
          <w:tcPr>
            <w:tcW w:w="6637" w:type="dxa"/>
            <w:shd w:val="clear" w:color="auto" w:fill="auto"/>
            <w:vAlign w:val="center"/>
          </w:tcPr>
          <w:p w14:paraId="4A89F3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bottom"/>
          </w:tcPr>
          <w:p w14:paraId="5ECB29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4500174040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45E6A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63F6629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59B1120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100 000,00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61E697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100 00,00</w:t>
            </w:r>
          </w:p>
        </w:tc>
      </w:tr>
      <w:tr w14:paraId="2063B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89" w:hRule="atLeast"/>
        </w:trPr>
        <w:tc>
          <w:tcPr>
            <w:tcW w:w="6637" w:type="dxa"/>
            <w:shd w:val="clear" w:color="auto" w:fill="auto"/>
            <w:vAlign w:val="center"/>
          </w:tcPr>
          <w:p w14:paraId="283CC9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bottom"/>
          </w:tcPr>
          <w:p w14:paraId="1DB92B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57D853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5BF8703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7693E6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200 000,00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08815C6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200 000,00</w:t>
            </w:r>
          </w:p>
        </w:tc>
      </w:tr>
      <w:tr w14:paraId="6B34C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89" w:hRule="atLeast"/>
        </w:trPr>
        <w:tc>
          <w:tcPr>
            <w:tcW w:w="6637" w:type="dxa"/>
            <w:shd w:val="clear" w:color="auto" w:fill="auto"/>
            <w:vAlign w:val="center"/>
          </w:tcPr>
          <w:p w14:paraId="2FC7E51A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общегосударственные вопросы</w:t>
            </w:r>
          </w:p>
        </w:tc>
        <w:tc>
          <w:tcPr>
            <w:tcW w:w="1609" w:type="dxa"/>
            <w:shd w:val="clear" w:color="auto" w:fill="auto"/>
            <w:vAlign w:val="bottom"/>
          </w:tcPr>
          <w:p w14:paraId="03D1DEA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>3900124700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528C83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76995A4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0FB06A4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0A82259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1 000,00</w:t>
            </w:r>
          </w:p>
        </w:tc>
      </w:tr>
      <w:tr w14:paraId="6F8D8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355" w:hRule="atLeast"/>
        </w:trPr>
        <w:tc>
          <w:tcPr>
            <w:tcW w:w="6637" w:type="dxa"/>
            <w:shd w:val="clear" w:color="auto" w:fill="auto"/>
            <w:vAlign w:val="center"/>
          </w:tcPr>
          <w:p w14:paraId="403AE1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575927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21B2E2D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44F14D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3 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923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8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45E5DB7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4 080 800,00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415DA3C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4 204 800,00</w:t>
            </w:r>
          </w:p>
        </w:tc>
      </w:tr>
      <w:tr w14:paraId="11594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315" w:hRule="atLeast"/>
        </w:trPr>
        <w:tc>
          <w:tcPr>
            <w:tcW w:w="6637" w:type="dxa"/>
            <w:shd w:val="clear" w:color="auto" w:fill="auto"/>
            <w:vAlign w:val="center"/>
          </w:tcPr>
          <w:p w14:paraId="371059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Аппараты органов местного самоуправления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1A486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4F378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6B3317A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2 197 800,00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17643A1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2 266 200,00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25CAE33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2 229 800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</w:tr>
      <w:tr w14:paraId="4899F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630" w:hRule="atLeast"/>
        </w:trPr>
        <w:tc>
          <w:tcPr>
            <w:tcW w:w="6637" w:type="dxa"/>
            <w:shd w:val="clear" w:color="auto" w:fill="auto"/>
            <w:vAlign w:val="center"/>
          </w:tcPr>
          <w:p w14:paraId="661B83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4B725F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F28F5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0AB0540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  <w:lang w:val="en-US" w:eastAsia="ru-RU"/>
              </w:rPr>
              <w:t>1 656 100,00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1BC1AC5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  <w:lang w:val="en-US" w:eastAsia="ru-RU"/>
              </w:rPr>
              <w:t>1 692 000,00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6DA74DF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 w:val="0"/>
                <w:bCs/>
                <w:sz w:val="24"/>
                <w:szCs w:val="24"/>
                <w:lang w:val="en-US" w:eastAsia="ru-RU"/>
              </w:rPr>
              <w:t>1 692 000,00</w:t>
            </w:r>
          </w:p>
        </w:tc>
      </w:tr>
      <w:tr w14:paraId="4BA73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682" w:hRule="atLeast"/>
        </w:trPr>
        <w:tc>
          <w:tcPr>
            <w:tcW w:w="6637" w:type="dxa"/>
            <w:shd w:val="clear" w:color="auto" w:fill="auto"/>
            <w:vAlign w:val="center"/>
          </w:tcPr>
          <w:p w14:paraId="4F9716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131AE6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4D762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1123665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524 100,00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7F561B8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556 600,00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72D2745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520 200,00</w:t>
            </w:r>
          </w:p>
        </w:tc>
      </w:tr>
      <w:tr w14:paraId="54B61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22" w:hRule="atLeast"/>
        </w:trPr>
        <w:tc>
          <w:tcPr>
            <w:tcW w:w="6637" w:type="dxa"/>
            <w:shd w:val="clear" w:color="auto" w:fill="auto"/>
            <w:vAlign w:val="center"/>
          </w:tcPr>
          <w:p w14:paraId="73DAB0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4CC9B3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8BF99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249A1F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757A7B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7FAAA5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17 600,00</w:t>
            </w:r>
          </w:p>
        </w:tc>
      </w:tr>
      <w:tr w14:paraId="52925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22" w:hRule="atLeast"/>
        </w:trPr>
        <w:tc>
          <w:tcPr>
            <w:tcW w:w="6637" w:type="dxa"/>
            <w:shd w:val="clear" w:color="auto" w:fill="auto"/>
            <w:vAlign w:val="center"/>
          </w:tcPr>
          <w:p w14:paraId="697317E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5D94A3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B8BD7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shd w:val="clear" w:color="auto" w:fill="auto"/>
            <w:vAlign w:val="center"/>
          </w:tcPr>
          <w:p w14:paraId="32FBE0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1773CA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</w:tcPr>
          <w:p w14:paraId="447BC31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6C449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22" w:hRule="atLeast"/>
        </w:trPr>
        <w:tc>
          <w:tcPr>
            <w:tcW w:w="6637" w:type="dxa"/>
            <w:shd w:val="clear" w:color="auto" w:fill="auto"/>
            <w:vAlign w:val="center"/>
          </w:tcPr>
          <w:p w14:paraId="26ECA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28EF67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9900002020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52EC7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shd w:val="clear" w:color="auto" w:fill="auto"/>
            <w:vAlign w:val="center"/>
          </w:tcPr>
          <w:p w14:paraId="614FA3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72E6FF1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</w:tcPr>
          <w:p w14:paraId="24040D8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49ED8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22" w:hRule="atLeast"/>
        </w:trPr>
        <w:tc>
          <w:tcPr>
            <w:tcW w:w="6637" w:type="dxa"/>
            <w:shd w:val="clear" w:color="auto" w:fill="auto"/>
            <w:vAlign w:val="center"/>
          </w:tcPr>
          <w:p w14:paraId="6C7009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45420D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9900002020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0F1DA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2798160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0 000,00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15CA8E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4" w:type="dxa"/>
            <w:shd w:val="clear" w:color="auto" w:fill="auto"/>
            <w:vAlign w:val="center"/>
          </w:tcPr>
          <w:p w14:paraId="3D6F48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64434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22" w:hRule="atLeast"/>
        </w:trPr>
        <w:tc>
          <w:tcPr>
            <w:tcW w:w="6637" w:type="dxa"/>
            <w:shd w:val="clear" w:color="auto" w:fill="auto"/>
            <w:vAlign w:val="center"/>
          </w:tcPr>
          <w:p w14:paraId="32556A9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1609" w:type="dxa"/>
            <w:shd w:val="clear" w:color="auto" w:fill="auto"/>
          </w:tcPr>
          <w:p w14:paraId="71475F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9900000000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015B2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shd w:val="clear" w:color="auto" w:fill="auto"/>
            <w:vAlign w:val="center"/>
          </w:tcPr>
          <w:p w14:paraId="7BA7EE1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3406BF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24D38B0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1 000,00</w:t>
            </w:r>
          </w:p>
        </w:tc>
      </w:tr>
      <w:tr w14:paraId="3920C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22" w:hRule="atLeast"/>
        </w:trPr>
        <w:tc>
          <w:tcPr>
            <w:tcW w:w="6637" w:type="dxa"/>
            <w:shd w:val="clear" w:color="auto" w:fill="auto"/>
            <w:vAlign w:val="center"/>
          </w:tcPr>
          <w:p w14:paraId="435108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609" w:type="dxa"/>
            <w:shd w:val="clear" w:color="auto" w:fill="auto"/>
          </w:tcPr>
          <w:p w14:paraId="5A9659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468D4A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08" w:type="dxa"/>
            <w:shd w:val="clear" w:color="auto" w:fill="auto"/>
            <w:vAlign w:val="center"/>
          </w:tcPr>
          <w:p w14:paraId="19F6CA8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0EFA5E1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37E5FE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14:paraId="7EF2F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22" w:hRule="atLeast"/>
        </w:trPr>
        <w:tc>
          <w:tcPr>
            <w:tcW w:w="6637" w:type="dxa"/>
            <w:shd w:val="clear" w:color="auto" w:fill="auto"/>
            <w:vAlign w:val="center"/>
          </w:tcPr>
          <w:p w14:paraId="2BE5E1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</w:tcPr>
          <w:p w14:paraId="3143D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9900003330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42DEC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6E77B2F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33B3584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5332EBB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14:paraId="318C4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630" w:hRule="atLeast"/>
        </w:trPr>
        <w:tc>
          <w:tcPr>
            <w:tcW w:w="6637" w:type="dxa"/>
            <w:shd w:val="clear" w:color="auto" w:fill="auto"/>
            <w:vAlign w:val="center"/>
          </w:tcPr>
          <w:p w14:paraId="4ACBBDD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4DCFA0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35F493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40987C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 xml:space="preserve"> 430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0E35012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1 430 000,00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4A6623D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1 430 000,00</w:t>
            </w:r>
          </w:p>
        </w:tc>
      </w:tr>
      <w:tr w14:paraId="53879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89" w:hRule="atLeast"/>
        </w:trPr>
        <w:tc>
          <w:tcPr>
            <w:tcW w:w="6637" w:type="dxa"/>
            <w:shd w:val="clear" w:color="auto" w:fill="auto"/>
            <w:vAlign w:val="center"/>
          </w:tcPr>
          <w:p w14:paraId="4A184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3119BB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414E3B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1FE274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6765E87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1 430 000,00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326F07B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1 430 000,00</w:t>
            </w:r>
          </w:p>
        </w:tc>
      </w:tr>
      <w:tr w14:paraId="53F044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1042" w:hRule="atLeast"/>
        </w:trPr>
        <w:tc>
          <w:tcPr>
            <w:tcW w:w="6637" w:type="dxa"/>
            <w:shd w:val="clear" w:color="auto" w:fill="auto"/>
            <w:vAlign w:val="center"/>
          </w:tcPr>
          <w:p w14:paraId="6F7BF3F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осуществление первичного воинского учета на территориях. Где отсутствуют военные комиссариаты за счет средств федерального бюджета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0EEDA9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6323765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04C9532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275 000,00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5D3202E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308 600,00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12DD76F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394 000,00</w:t>
            </w:r>
          </w:p>
        </w:tc>
      </w:tr>
      <w:tr w14:paraId="42298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315" w:hRule="atLeast"/>
        </w:trPr>
        <w:tc>
          <w:tcPr>
            <w:tcW w:w="6637" w:type="dxa"/>
            <w:shd w:val="clear" w:color="auto" w:fill="auto"/>
            <w:vAlign w:val="center"/>
          </w:tcPr>
          <w:p w14:paraId="3CE505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68A57B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1932F4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036D06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264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1EC6E74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297 600,00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31F960D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384 000,00</w:t>
            </w:r>
          </w:p>
        </w:tc>
      </w:tr>
      <w:tr w14:paraId="4C7AB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630" w:hRule="atLeast"/>
        </w:trPr>
        <w:tc>
          <w:tcPr>
            <w:tcW w:w="6637" w:type="dxa"/>
            <w:shd w:val="clear" w:color="auto" w:fill="auto"/>
            <w:vAlign w:val="center"/>
          </w:tcPr>
          <w:p w14:paraId="6FBE06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09" w:type="dxa"/>
            <w:shd w:val="clear" w:color="auto" w:fill="auto"/>
            <w:vAlign w:val="center"/>
          </w:tcPr>
          <w:p w14:paraId="08D0C6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F7B80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4A20D1C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11 000,00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337496D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11 000,00</w:t>
            </w:r>
          </w:p>
        </w:tc>
        <w:tc>
          <w:tcPr>
            <w:tcW w:w="1924" w:type="dxa"/>
            <w:shd w:val="clear" w:color="auto" w:fill="auto"/>
            <w:vAlign w:val="center"/>
          </w:tcPr>
          <w:p w14:paraId="5C545F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10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000,00</w:t>
            </w:r>
          </w:p>
        </w:tc>
      </w:tr>
      <w:tr w14:paraId="36AE1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448" w:hRule="atLeast"/>
        </w:trPr>
        <w:tc>
          <w:tcPr>
            <w:tcW w:w="6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7D8D1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Условно утвержденные расходы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C5294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9900099999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26ADF2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473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BD1F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35BB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  <w:tr w14:paraId="54A06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41" w:type="dxa"/>
          <w:trHeight w:val="370" w:hRule="atLeast"/>
        </w:trPr>
        <w:tc>
          <w:tcPr>
            <w:tcW w:w="66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696E8D8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Иные средства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40B59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9900099999</w:t>
            </w: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03E864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900</w:t>
            </w:r>
          </w:p>
        </w:tc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F029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DAF67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CA3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</w:tbl>
    <w:p w14:paraId="699905FB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08502934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16BA1AB3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4149BFBD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14047F81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6393CBCB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48B544B3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6492519F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6CD9FD29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tbl>
      <w:tblPr>
        <w:tblStyle w:val="6"/>
        <w:tblW w:w="156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62"/>
        <w:gridCol w:w="1322"/>
        <w:gridCol w:w="1612"/>
        <w:gridCol w:w="1071"/>
        <w:gridCol w:w="1914"/>
        <w:gridCol w:w="1809"/>
        <w:gridCol w:w="1877"/>
      </w:tblGrid>
      <w:tr w14:paraId="56893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8A89A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C6D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64BC4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67FD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54B5A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Приложение № 4</w:t>
            </w:r>
          </w:p>
        </w:tc>
      </w:tr>
      <w:tr w14:paraId="3A84C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A09E6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A97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8E641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489C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FAE3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 решению сельского поселения Старонадеждинский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сельсовет муниципального района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Благовещенский район                       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br w:type="textWrapping"/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Республики Башкортостан</w:t>
            </w:r>
          </w:p>
        </w:tc>
      </w:tr>
      <w:tr w14:paraId="2C062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24F62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76B0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D0C2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E30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6F78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от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____________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года </w:t>
            </w:r>
          </w:p>
        </w:tc>
      </w:tr>
      <w:tr w14:paraId="5CCC9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FCCA4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92F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6A2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55089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C3C91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 xml:space="preserve"> ________</w:t>
            </w:r>
          </w:p>
          <w:p w14:paraId="0F48487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04853DE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  <w:p w14:paraId="3EA42CB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3BF8D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5667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B45D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Ведомственная структура расходов бюджета  сельского поселения Старонадеждинский сельсовет муниципального района Благовещенский район Республики Башкортостан на 2026 год и на плановый период 2027 и 2028 годов</w:t>
            </w:r>
          </w:p>
        </w:tc>
      </w:tr>
      <w:tr w14:paraId="57C8D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C0B69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DF480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300604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351D5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A1EE5E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0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9ADAD9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2BBA492">
            <w:pPr>
              <w:spacing w:after="0" w:line="240" w:lineRule="auto"/>
              <w:jc w:val="right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(рубли)</w:t>
            </w:r>
          </w:p>
        </w:tc>
      </w:tr>
      <w:tr w14:paraId="4F291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6062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B95B8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322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44624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1612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0FE1861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1071" w:type="dxa"/>
            <w:vMerge w:val="restart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0571A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Вид расхода</w:t>
            </w:r>
          </w:p>
        </w:tc>
        <w:tc>
          <w:tcPr>
            <w:tcW w:w="5600" w:type="dxa"/>
            <w:gridSpan w:val="3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D2DE5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14:paraId="58904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6062" w:type="dxa"/>
            <w:vMerge w:val="continue"/>
            <w:vAlign w:val="center"/>
          </w:tcPr>
          <w:p w14:paraId="056AD4C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vMerge w:val="continue"/>
            <w:vAlign w:val="center"/>
          </w:tcPr>
          <w:p w14:paraId="7A20A3E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vMerge w:val="continue"/>
            <w:vAlign w:val="center"/>
          </w:tcPr>
          <w:p w14:paraId="4118659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vMerge w:val="continue"/>
            <w:vAlign w:val="center"/>
          </w:tcPr>
          <w:p w14:paraId="46267A0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0453E7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28B7383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7F37738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2028 год</w:t>
            </w:r>
          </w:p>
        </w:tc>
      </w:tr>
      <w:tr w14:paraId="0580A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6062" w:type="dxa"/>
            <w:shd w:val="clear" w:color="auto" w:fill="auto"/>
            <w:vAlign w:val="center"/>
          </w:tcPr>
          <w:p w14:paraId="5E8719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462F0DD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27918D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3D7B987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40A0359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554F50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74355F8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14:paraId="5EDDB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1262E9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27BAD7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63F9629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35073C8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613CD33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6 068 800,00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6BE74F2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5 001 800,00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4507AA0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5 125 800,00</w:t>
            </w:r>
          </w:p>
        </w:tc>
      </w:tr>
      <w:tr w14:paraId="41C98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62" w:type="dxa"/>
            <w:shd w:val="clear" w:color="auto" w:fill="auto"/>
            <w:vAlign w:val="center"/>
          </w:tcPr>
          <w:p w14:paraId="7653F5C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 сельского поселения  Старонадеждинский   сельсовет муниципального района Благовещенский район Республики Башкортостан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4F2048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3C4190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73B606E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</w:tcPr>
          <w:p w14:paraId="6A8DD40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6 068 800,00</w:t>
            </w:r>
          </w:p>
        </w:tc>
        <w:tc>
          <w:tcPr>
            <w:tcW w:w="1809" w:type="dxa"/>
            <w:shd w:val="clear" w:color="auto" w:fill="auto"/>
          </w:tcPr>
          <w:p w14:paraId="2A813379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5 001 800,00</w:t>
            </w:r>
          </w:p>
        </w:tc>
        <w:tc>
          <w:tcPr>
            <w:tcW w:w="1877" w:type="dxa"/>
            <w:shd w:val="clear" w:color="auto" w:fill="auto"/>
          </w:tcPr>
          <w:p w14:paraId="04E03230">
            <w:pP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5 125 800,00</w:t>
            </w:r>
          </w:p>
        </w:tc>
      </w:tr>
      <w:tr w14:paraId="5920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6062" w:type="dxa"/>
            <w:shd w:val="clear" w:color="auto" w:fill="auto"/>
            <w:vAlign w:val="center"/>
          </w:tcPr>
          <w:p w14:paraId="31C04CC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«Снижение рисков и смягчение последствий чрезвычайных ситуаций природного и техногенного характера в муниципальном районе Благовещенский район Республики Башкортостан 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64EC7C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41B166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0800000000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57FF6B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</w:tcPr>
          <w:p w14:paraId="6F6374A2">
            <w:pPr>
              <w:jc w:val="center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</w:tcPr>
          <w:p w14:paraId="284F2DDC">
            <w:pPr>
              <w:jc w:val="center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</w:tcPr>
          <w:p w14:paraId="139CB2BA">
            <w:pPr>
              <w:jc w:val="center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14:paraId="00520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62" w:type="dxa"/>
            <w:shd w:val="clear" w:color="auto" w:fill="auto"/>
            <w:vAlign w:val="center"/>
          </w:tcPr>
          <w:p w14:paraId="6635ABE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"Повышение безопасности населения и защищенности потенциально опасных объектов экономики от угроз природного и техногенного характера"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5E0838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4691D3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0800100000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2575AB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</w:tcPr>
          <w:p w14:paraId="063935D8">
            <w:pPr>
              <w:jc w:val="center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</w:tcPr>
          <w:p w14:paraId="1F6A4E04">
            <w:pPr>
              <w:jc w:val="center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</w:tcPr>
          <w:p w14:paraId="11272EF4">
            <w:pPr>
              <w:jc w:val="center"/>
              <w:rPr>
                <w:b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3 000,00</w:t>
            </w:r>
          </w:p>
        </w:tc>
      </w:tr>
      <w:tr w14:paraId="71EB8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62" w:type="dxa"/>
            <w:shd w:val="clear" w:color="auto" w:fill="auto"/>
            <w:vAlign w:val="center"/>
          </w:tcPr>
          <w:p w14:paraId="15F798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Резервные фонды местных администраций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28D796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</w:tcPr>
          <w:p w14:paraId="6D3E21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562F14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</w:tcPr>
          <w:p w14:paraId="688DA1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</w:tcPr>
          <w:p w14:paraId="5BB93C4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</w:tcPr>
          <w:p w14:paraId="54E454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14:paraId="7CA14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57E446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1F5959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</w:tcPr>
          <w:p w14:paraId="5C717B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0800107500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5AC0C8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14" w:type="dxa"/>
            <w:shd w:val="clear" w:color="auto" w:fill="auto"/>
          </w:tcPr>
          <w:p w14:paraId="325A4D8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09" w:type="dxa"/>
            <w:shd w:val="clear" w:color="auto" w:fill="auto"/>
          </w:tcPr>
          <w:p w14:paraId="0EFAFE6B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877" w:type="dxa"/>
            <w:shd w:val="clear" w:color="auto" w:fill="auto"/>
          </w:tcPr>
          <w:p w14:paraId="63984A61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</w:tr>
      <w:tr w14:paraId="436831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6062" w:type="dxa"/>
            <w:shd w:val="clear" w:color="auto" w:fill="auto"/>
            <w:vAlign w:val="center"/>
          </w:tcPr>
          <w:p w14:paraId="5B8F469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Муниципальная программа комплексного развития систем коммунальной инфраструктуры муниципального района Благовещенский район Республики Башкортостан 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677BC3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1F2E319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0CFEFC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6181BF9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267 000,00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259DEFB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0FE0750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21044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1FB08DE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36990C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52B39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1000000000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43B674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32FE32B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 xml:space="preserve">267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7824B15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69388D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39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20C00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6062" w:type="dxa"/>
            <w:shd w:val="clear" w:color="auto" w:fill="auto"/>
            <w:vAlign w:val="center"/>
          </w:tcPr>
          <w:p w14:paraId="6181B44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4BFA85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4C0B66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1000206400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203E044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42595B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20 000,00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0CEAC48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20 000,00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6795FB5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20 000,00</w:t>
            </w:r>
          </w:p>
        </w:tc>
      </w:tr>
      <w:tr w14:paraId="0956D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6062" w:type="dxa"/>
            <w:shd w:val="clear" w:color="auto" w:fill="auto"/>
            <w:vAlign w:val="center"/>
          </w:tcPr>
          <w:p w14:paraId="7E0E52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197D940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72FBD7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1000206050</w:t>
            </w:r>
          </w:p>
        </w:tc>
        <w:tc>
          <w:tcPr>
            <w:tcW w:w="1071" w:type="dxa"/>
            <w:shd w:val="clear" w:color="auto" w:fill="auto"/>
          </w:tcPr>
          <w:p w14:paraId="5EF2F073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5968B4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21 000,00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5D7704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71 000,00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1BB66CC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71 000,00</w:t>
            </w:r>
          </w:p>
        </w:tc>
      </w:tr>
      <w:tr w14:paraId="66EC8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787105E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23CBCF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69F544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1000274040</w:t>
            </w:r>
          </w:p>
        </w:tc>
        <w:tc>
          <w:tcPr>
            <w:tcW w:w="1071" w:type="dxa"/>
            <w:shd w:val="clear" w:color="auto" w:fill="auto"/>
          </w:tcPr>
          <w:p w14:paraId="1307A1CE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18A0691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225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4ADE89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300 000,00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64AE07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300 000,00</w:t>
            </w:r>
          </w:p>
        </w:tc>
      </w:tr>
      <w:tr w14:paraId="7D794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3156D1A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«Развитие культуры, искусства в муниципальном районе Благовещенский район Республики Башкортостан»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B99CED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757DF7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1400000000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0DF7C02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7ECE859B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0CC278C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64A2141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1E3A3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61409F7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Подпрограмма «Сохранение традиционного художественного творчества, народных промыслов и ремесел, развитие культурно-досуговой деятельности,  развитие библиотечного дела,  музейного дела в муниципальном районе Благовещенский район Республики Башкортостан»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E0CCD0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2AC10B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1420100000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563655E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13583553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22AB7E5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03FC40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 xml:space="preserve">220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000,00</w:t>
            </w:r>
          </w:p>
        </w:tc>
      </w:tr>
      <w:tr w14:paraId="7284E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0F8F65E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«Организация библиотечного обслуживания населения межпоселенческими библиотеками, организация досуга и культурного отдыха населения, оказания методической и практической помощи учреждениям культуры в организации культурного отдыха»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3A2812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4D2D58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6EC5429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7D05CF5C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0D044ED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17C6037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220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27660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6062" w:type="dxa"/>
            <w:shd w:val="clear" w:color="auto" w:fill="auto"/>
            <w:vAlign w:val="center"/>
          </w:tcPr>
          <w:p w14:paraId="5DD7EB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C001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66F81A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071" w:type="dxa"/>
            <w:shd w:val="clear" w:color="auto" w:fill="auto"/>
          </w:tcPr>
          <w:p w14:paraId="7C2363AF">
            <w:pPr>
              <w:jc w:val="center"/>
            </w:pPr>
          </w:p>
        </w:tc>
        <w:tc>
          <w:tcPr>
            <w:tcW w:w="1914" w:type="dxa"/>
            <w:shd w:val="clear" w:color="auto" w:fill="auto"/>
          </w:tcPr>
          <w:p w14:paraId="407E45F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09" w:type="dxa"/>
            <w:shd w:val="clear" w:color="auto" w:fill="auto"/>
          </w:tcPr>
          <w:p w14:paraId="2D24E1A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77" w:type="dxa"/>
            <w:shd w:val="clear" w:color="auto" w:fill="auto"/>
          </w:tcPr>
          <w:p w14:paraId="5628FCF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14:paraId="166BC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43EA6B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1E6865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488C7B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1420144290</w:t>
            </w:r>
          </w:p>
        </w:tc>
        <w:tc>
          <w:tcPr>
            <w:tcW w:w="1071" w:type="dxa"/>
            <w:shd w:val="clear" w:color="auto" w:fill="auto"/>
          </w:tcPr>
          <w:p w14:paraId="6AFF05DA">
            <w:pPr>
              <w:jc w:val="center"/>
            </w:pPr>
          </w:p>
        </w:tc>
        <w:tc>
          <w:tcPr>
            <w:tcW w:w="1914" w:type="dxa"/>
            <w:shd w:val="clear" w:color="auto" w:fill="auto"/>
          </w:tcPr>
          <w:p w14:paraId="3BE5123C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09" w:type="dxa"/>
            <w:shd w:val="clear" w:color="auto" w:fill="auto"/>
          </w:tcPr>
          <w:p w14:paraId="1D11410F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77" w:type="dxa"/>
            <w:shd w:val="clear" w:color="auto" w:fill="auto"/>
          </w:tcPr>
          <w:p w14:paraId="51688CA3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14:paraId="37FCF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62" w:type="dxa"/>
            <w:shd w:val="clear" w:color="auto" w:fill="auto"/>
            <w:vAlign w:val="center"/>
          </w:tcPr>
          <w:p w14:paraId="25057B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544518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600B82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1" w:type="dxa"/>
            <w:shd w:val="clear" w:color="auto" w:fill="auto"/>
          </w:tcPr>
          <w:p w14:paraId="05567721">
            <w:pPr>
              <w:jc w:val="center"/>
            </w:pPr>
          </w:p>
        </w:tc>
        <w:tc>
          <w:tcPr>
            <w:tcW w:w="1914" w:type="dxa"/>
            <w:shd w:val="clear" w:color="auto" w:fill="auto"/>
          </w:tcPr>
          <w:p w14:paraId="7A7DCB9D">
            <w:pPr>
              <w:jc w:val="center"/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</w:tcPr>
          <w:p w14:paraId="515793AD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</w:tcPr>
          <w:p w14:paraId="5593C216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7E564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62" w:type="dxa"/>
            <w:shd w:val="clear" w:color="auto" w:fill="auto"/>
            <w:vAlign w:val="center"/>
          </w:tcPr>
          <w:p w14:paraId="2EA4924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5F15A2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56199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1420144090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1F1B25D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</w:tcPr>
          <w:p w14:paraId="0DF49740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</w:tcPr>
          <w:p w14:paraId="05EC624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</w:tcPr>
          <w:p w14:paraId="60C91D78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66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575F36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62" w:type="dxa"/>
            <w:shd w:val="clear" w:color="auto" w:fill="auto"/>
            <w:vAlign w:val="center"/>
          </w:tcPr>
          <w:p w14:paraId="4BA60929">
            <w:pPr>
              <w:spacing w:after="0" w:line="240" w:lineRule="auto"/>
              <w:ind w:right="34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«Пожарная безопасность на территории сельского поселения Старонадеждинский    сельсовет муниципального района Благовещенский район Республики Башкортостан »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68998E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76D397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4500000000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391797F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6F227E3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305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496F8FD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305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64AC78C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305</w:t>
            </w: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 000,00</w:t>
            </w:r>
          </w:p>
        </w:tc>
      </w:tr>
      <w:tr w14:paraId="2A6A2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5640154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Основное мероприятие "Содержание противопожарных гидрантов в рабочем состоянии,обучение членов ДПД необходимим действиям по тушению пожаров до прибытия подразделения пожарной охраны"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5B4235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088322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4500100000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740AFD3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506B1CB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1DAD597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104 000,00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3CC815F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104 000,00</w:t>
            </w:r>
          </w:p>
        </w:tc>
      </w:tr>
      <w:tr w14:paraId="1E2CC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27FBC4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Мероприятия по развитию инфраструктуры объектов противопожарной службы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0C60D1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</w:tcPr>
          <w:p w14:paraId="16FBA7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4500124300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540A7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65EDA26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09" w:type="dxa"/>
            <w:shd w:val="clear" w:color="auto" w:fill="auto"/>
          </w:tcPr>
          <w:p w14:paraId="7AA5F48A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4 000,00</w:t>
            </w:r>
          </w:p>
        </w:tc>
        <w:tc>
          <w:tcPr>
            <w:tcW w:w="1877" w:type="dxa"/>
            <w:shd w:val="clear" w:color="auto" w:fill="auto"/>
          </w:tcPr>
          <w:p w14:paraId="0EA41B14"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4 000,00</w:t>
            </w:r>
          </w:p>
        </w:tc>
      </w:tr>
      <w:tr w14:paraId="4AF7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062" w:type="dxa"/>
            <w:shd w:val="clear" w:color="auto" w:fill="auto"/>
            <w:vAlign w:val="center"/>
          </w:tcPr>
          <w:p w14:paraId="751C5A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728375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</w:tcPr>
          <w:p w14:paraId="590E19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4500174040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204F62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7A9EF23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7DFCA1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77CC97C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000,00</w:t>
            </w:r>
          </w:p>
        </w:tc>
      </w:tr>
      <w:tr w14:paraId="00D88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062" w:type="dxa"/>
            <w:shd w:val="clear" w:color="auto" w:fill="auto"/>
            <w:vAlign w:val="center"/>
          </w:tcPr>
          <w:p w14:paraId="77BE9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5C120DA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</w:tcPr>
          <w:p w14:paraId="19F6660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>1000274040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56D9D3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5C6E630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200 000,00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1BF269C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200 000,00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2D20064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200 000,00</w:t>
            </w:r>
          </w:p>
        </w:tc>
      </w:tr>
      <w:tr w14:paraId="73329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6062" w:type="dxa"/>
            <w:shd w:val="clear" w:color="auto" w:fill="auto"/>
            <w:vAlign w:val="center"/>
          </w:tcPr>
          <w:p w14:paraId="5017DA6B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Другие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общегосударственные вопросы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49B92A4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</w:tcPr>
          <w:p w14:paraId="0031FBA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>3900124700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50A108E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05D2438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300ECF8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13780DD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1 000,00</w:t>
            </w:r>
          </w:p>
        </w:tc>
      </w:tr>
      <w:tr w14:paraId="747C8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62" w:type="dxa"/>
            <w:shd w:val="clear" w:color="auto" w:fill="auto"/>
            <w:vAlign w:val="bottom"/>
          </w:tcPr>
          <w:p w14:paraId="4C99C57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Муниципальная программа "Ремонт и содержание автомобильных дорог общего пользования местного значения поселения муниципального района Благовещенский район Республики Башкортостан"</w:t>
            </w:r>
          </w:p>
        </w:tc>
        <w:tc>
          <w:tcPr>
            <w:tcW w:w="1322" w:type="dxa"/>
            <w:shd w:val="clear" w:color="auto" w:fill="auto"/>
            <w:vAlign w:val="bottom"/>
          </w:tcPr>
          <w:p w14:paraId="707868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</w:tcPr>
          <w:p w14:paraId="594A94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3500000000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60DACB7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50A2CD7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1 350 000,00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26843E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67E46D1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3D537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1684EC0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"Создание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исполнение отдельных государственных полномочий"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5D3766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5FA283C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3500100000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6CE0665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 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0DA910D8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1 350 000,00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3A4ECE1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4AB8DCD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5760F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62" w:type="dxa"/>
            <w:shd w:val="clear" w:color="auto" w:fill="auto"/>
            <w:vAlign w:val="bottom"/>
          </w:tcPr>
          <w:p w14:paraId="6422BB3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bottom"/>
          </w:tcPr>
          <w:p w14:paraId="2749DF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bottom"/>
          </w:tcPr>
          <w:p w14:paraId="064885E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3500103150</w:t>
            </w:r>
          </w:p>
        </w:tc>
        <w:tc>
          <w:tcPr>
            <w:tcW w:w="1071" w:type="dxa"/>
            <w:shd w:val="clear" w:color="auto" w:fill="auto"/>
            <w:vAlign w:val="bottom"/>
          </w:tcPr>
          <w:p w14:paraId="035EBC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39DD23B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1 350 000,00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18D32BB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042B6F4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59C1C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6062" w:type="dxa"/>
            <w:shd w:val="clear" w:color="auto" w:fill="auto"/>
            <w:vAlign w:val="center"/>
          </w:tcPr>
          <w:p w14:paraId="5937A1A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1A2E43F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6D1210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76BC90D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31A10A1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3 923 800,00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7CCB6A7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4 080 800,00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29D81A7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4 204 800,00</w:t>
            </w:r>
          </w:p>
        </w:tc>
      </w:tr>
      <w:tr w14:paraId="43959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6062" w:type="dxa"/>
            <w:shd w:val="clear" w:color="auto" w:fill="auto"/>
            <w:vAlign w:val="center"/>
          </w:tcPr>
          <w:p w14:paraId="67DF166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Аппараты органов местного самоуправления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FF0BD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5CBDF0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2C20B05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38B6AA3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2 197 800,00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28270AB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2 266 200,00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0D0345A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2 229 800,00</w:t>
            </w:r>
          </w:p>
        </w:tc>
      </w:tr>
      <w:tr w14:paraId="722F0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6062" w:type="dxa"/>
            <w:shd w:val="clear" w:color="auto" w:fill="auto"/>
            <w:vAlign w:val="center"/>
          </w:tcPr>
          <w:p w14:paraId="7C7980E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19066E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23999C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7CDE8FE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1EBB60A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1 656 100,00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0B1BEC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692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4BC901C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692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3A6A6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6062" w:type="dxa"/>
            <w:shd w:val="clear" w:color="auto" w:fill="auto"/>
            <w:vAlign w:val="center"/>
          </w:tcPr>
          <w:p w14:paraId="06FA41D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5020D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0CE6B3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501FBA7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0E2D22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524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7C3ED1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56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1F52F41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</w:tr>
      <w:tr w14:paraId="067FE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0EA0E12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47DA10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0BDF21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9900002040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290ABE6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157CB9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79BD12A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17 600,00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3D7FBE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17 600,00</w:t>
            </w:r>
          </w:p>
        </w:tc>
      </w:tr>
      <w:tr w14:paraId="3D105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061B95FC">
            <w:pPr>
              <w:spacing w:after="0" w:line="240" w:lineRule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</w:t>
            </w: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 xml:space="preserve"> общегосударственные расходы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055001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12" w:type="dxa"/>
            <w:shd w:val="clear" w:color="auto" w:fill="auto"/>
            <w:vAlign w:val="center"/>
          </w:tcPr>
          <w:p w14:paraId="32DF146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9900002020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1130C23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5896517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20 000,00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7CE18D0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77" w:type="dxa"/>
            <w:shd w:val="clear" w:color="auto" w:fill="auto"/>
            <w:vAlign w:val="center"/>
          </w:tcPr>
          <w:p w14:paraId="2BCB8E9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</w:tr>
      <w:tr w14:paraId="2EA50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6062" w:type="dxa"/>
            <w:shd w:val="clear" w:color="auto" w:fill="auto"/>
            <w:vAlign w:val="center"/>
          </w:tcPr>
          <w:p w14:paraId="69455C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24CB0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75B3F3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7500E45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438EBB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1 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430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5F5706F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1 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430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3C0CB98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1 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430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00,00</w:t>
            </w:r>
          </w:p>
        </w:tc>
      </w:tr>
      <w:tr w14:paraId="62D27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4D9A6B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3482E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77EEAF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9900002030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6C68A52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59ADE5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1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63E4C39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1 430 000,00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48D8D9C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430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14:paraId="7C150C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6062" w:type="dxa"/>
            <w:shd w:val="clear" w:color="auto" w:fill="auto"/>
            <w:vAlign w:val="center"/>
          </w:tcPr>
          <w:p w14:paraId="0C84A5B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осуществление первичного воинского учета на территориях. Где отсутствуют военные комиссариаты за счет средств федерального бюджета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7EEAC16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100387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4E288FA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044BBE3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275 000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3F7CF15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308 600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shd w:val="clear" w:color="auto" w:fill="auto"/>
          </w:tcPr>
          <w:p w14:paraId="403AA18E">
            <w:pPr>
              <w:jc w:val="center"/>
              <w:rPr>
                <w:rFonts w:hint="default"/>
                <w:b/>
                <w:lang w:val="en-US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lang w:val="en-US" w:eastAsia="ru-RU"/>
              </w:rPr>
              <w:t>394 000,00</w:t>
            </w:r>
          </w:p>
        </w:tc>
      </w:tr>
      <w:tr w14:paraId="485C7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7713D1A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2C30A4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3B2A6B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7E50344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6D07D3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264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30C4F7E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297 600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54A6BF4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384 0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00,00</w:t>
            </w:r>
          </w:p>
        </w:tc>
      </w:tr>
      <w:tr w14:paraId="6E357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73F626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3BB201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6329F7E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47BB24A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43D7D0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11 0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35A6F4C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11 000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5EDB35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/>
              </w:rPr>
              <w:t>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 000,00</w:t>
            </w:r>
          </w:p>
        </w:tc>
      </w:tr>
      <w:tr w14:paraId="14B47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7EBFF0A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07CE1D8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0572DE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1071" w:type="dxa"/>
            <w:shd w:val="clear" w:color="auto" w:fill="auto"/>
            <w:vAlign w:val="center"/>
          </w:tcPr>
          <w:p w14:paraId="49692E8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6D88B0A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751427E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5C8435E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1 000,00</w:t>
            </w:r>
          </w:p>
        </w:tc>
      </w:tr>
      <w:tr w14:paraId="582D30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30E4E5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160DF3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755DDF9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3063FA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shd w:val="clear" w:color="auto" w:fill="auto"/>
            <w:vAlign w:val="center"/>
          </w:tcPr>
          <w:p w14:paraId="5F4FF89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6B66BDD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4A78213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14:paraId="0213A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6062" w:type="dxa"/>
            <w:shd w:val="clear" w:color="auto" w:fill="auto"/>
            <w:vAlign w:val="center"/>
          </w:tcPr>
          <w:p w14:paraId="1E951F3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2" w:type="dxa"/>
            <w:shd w:val="clear" w:color="auto" w:fill="auto"/>
            <w:vAlign w:val="center"/>
          </w:tcPr>
          <w:p w14:paraId="4B5F0F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791</w:t>
            </w:r>
          </w:p>
        </w:tc>
        <w:tc>
          <w:tcPr>
            <w:tcW w:w="1612" w:type="dxa"/>
            <w:shd w:val="clear" w:color="auto" w:fill="auto"/>
            <w:vAlign w:val="center"/>
          </w:tcPr>
          <w:p w14:paraId="59474D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shd w:val="clear" w:color="auto" w:fill="auto"/>
            <w:vAlign w:val="center"/>
          </w:tcPr>
          <w:p w14:paraId="77DBF9E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914" w:type="dxa"/>
            <w:shd w:val="clear" w:color="auto" w:fill="auto"/>
            <w:vAlign w:val="center"/>
          </w:tcPr>
          <w:p w14:paraId="43C8E9F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09" w:type="dxa"/>
            <w:shd w:val="clear" w:color="auto" w:fill="auto"/>
            <w:vAlign w:val="center"/>
          </w:tcPr>
          <w:p w14:paraId="3A5156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  <w:tc>
          <w:tcPr>
            <w:tcW w:w="1877" w:type="dxa"/>
            <w:shd w:val="clear" w:color="auto" w:fill="auto"/>
            <w:vAlign w:val="center"/>
          </w:tcPr>
          <w:p w14:paraId="43D48A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1 000,00</w:t>
            </w:r>
          </w:p>
        </w:tc>
      </w:tr>
      <w:tr w14:paraId="19EC6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6496E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185298B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791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931BCD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9900000000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3D47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2D86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5005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5D96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150 000,00</w:t>
            </w:r>
          </w:p>
        </w:tc>
      </w:tr>
      <w:tr w14:paraId="4DAD4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60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0BB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Условно утвержденные расходы</w:t>
            </w:r>
          </w:p>
        </w:tc>
        <w:tc>
          <w:tcPr>
            <w:tcW w:w="1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512E687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791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DB3C90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9900099999</w:t>
            </w:r>
          </w:p>
        </w:tc>
        <w:tc>
          <w:tcPr>
            <w:tcW w:w="10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06425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900 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5A0DC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FD6DC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75 000,00</w:t>
            </w:r>
          </w:p>
        </w:tc>
        <w:tc>
          <w:tcPr>
            <w:tcW w:w="18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338D2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>150 000,00</w:t>
            </w:r>
          </w:p>
        </w:tc>
      </w:tr>
    </w:tbl>
    <w:p w14:paraId="733638E5">
      <w:pPr>
        <w:pStyle w:val="18"/>
        <w:spacing w:line="240" w:lineRule="auto"/>
        <w:ind w:firstLine="0"/>
        <w:rPr>
          <w:b w:val="0"/>
          <w:bCs w:val="0"/>
          <w:i w:val="0"/>
          <w:iCs w:val="0"/>
          <w:sz w:val="24"/>
          <w:szCs w:val="24"/>
        </w:rPr>
      </w:pPr>
    </w:p>
    <w:p w14:paraId="1CD1A08D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14:paraId="66FDF502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14:paraId="450FB58E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14:paraId="345DA8CF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14:paraId="78953DAF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14:paraId="02387C93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14:paraId="6EFA3FF4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14:paraId="6D6997D9">
      <w:pPr>
        <w:spacing w:after="0" w:line="240" w:lineRule="auto"/>
        <w:ind w:left="10773"/>
        <w:rPr>
          <w:rFonts w:ascii="Times New Roman" w:hAnsi="Times New Roman"/>
          <w:bCs/>
          <w:sz w:val="24"/>
          <w:szCs w:val="24"/>
        </w:rPr>
      </w:pPr>
    </w:p>
    <w:p w14:paraId="0B4D8A1D">
      <w:pPr>
        <w:spacing w:after="0" w:line="240" w:lineRule="auto"/>
        <w:rPr>
          <w:rFonts w:ascii="Times New Roman" w:hAnsi="Times New Roman"/>
          <w:bCs/>
          <w:color w:val="FF0000"/>
          <w:sz w:val="24"/>
          <w:szCs w:val="24"/>
        </w:rPr>
      </w:pPr>
    </w:p>
    <w:p w14:paraId="7C0F69FE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1DCD9428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48D49DDA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35F25ABE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7B3D4C92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44D3DBE8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2E5FABF3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05BCAD83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21C419E1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24A27032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77CF8387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2993D879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1A5BD25D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152AA753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5C41A746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1CED36ED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2C3F5E85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4CD0003C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p w14:paraId="28ECE2D0">
      <w:pPr>
        <w:spacing w:after="0" w:line="240" w:lineRule="auto"/>
        <w:ind w:left="10773"/>
        <w:rPr>
          <w:rFonts w:ascii="Times New Roman" w:hAnsi="Times New Roman"/>
          <w:bCs/>
          <w:color w:val="FF0000"/>
          <w:sz w:val="24"/>
          <w:szCs w:val="24"/>
        </w:rPr>
      </w:pPr>
    </w:p>
    <w:sectPr>
      <w:headerReference r:id="rId6" w:type="first"/>
      <w:headerReference r:id="rId5" w:type="default"/>
      <w:pgSz w:w="16838" w:h="11906" w:orient="landscape"/>
      <w:pgMar w:top="993" w:right="1134" w:bottom="567" w:left="851" w:header="568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17BDC5">
    <w:pPr>
      <w:pStyle w:val="13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fldChar w:fldCharType="begin"/>
    </w:r>
    <w:r>
      <w:rPr>
        <w:rFonts w:ascii="Times New Roman" w:hAnsi="Times New Roman" w:cs="Times New Roman"/>
        <w:sz w:val="28"/>
        <w:szCs w:val="28"/>
      </w:rPr>
      <w:instrText xml:space="preserve">PAGE   \* MERGEFORMAT</w:instrText>
    </w:r>
    <w:r>
      <w:rPr>
        <w:rFonts w:ascii="Times New Roman" w:hAnsi="Times New Roman" w:cs="Times New Roman"/>
        <w:sz w:val="28"/>
        <w:szCs w:val="28"/>
      </w:rPr>
      <w:fldChar w:fldCharType="separate"/>
    </w:r>
    <w:r>
      <w:rPr>
        <w:rFonts w:ascii="Times New Roman" w:hAnsi="Times New Roman" w:cs="Times New Roman"/>
        <w:sz w:val="28"/>
        <w:szCs w:val="28"/>
      </w:rPr>
      <w:t>20</w:t>
    </w:r>
    <w:r>
      <w:rPr>
        <w:rFonts w:ascii="Times New Roman" w:hAnsi="Times New Roman" w:cs="Times New Roman"/>
        <w:sz w:val="28"/>
        <w:szCs w:val="28"/>
      </w:rPr>
      <w:fldChar w:fldCharType="end"/>
    </w:r>
  </w:p>
  <w:p w14:paraId="0B9F69E9">
    <w:pPr>
      <w:pStyle w:val="13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6595A">
    <w:pPr>
      <w:pStyle w:val="13"/>
      <w:jc w:val="center"/>
      <w:rPr>
        <w:rFonts w:ascii="Times New Roman" w:hAnsi="Times New Roman" w:cs="Times New Roman"/>
        <w:sz w:val="28"/>
        <w:szCs w:val="28"/>
      </w:rPr>
    </w:pPr>
  </w:p>
  <w:p w14:paraId="0FB7466B">
    <w:pPr>
      <w:pStyle w:val="13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73E2F"/>
    <w:rsid w:val="000012E2"/>
    <w:rsid w:val="00001E4E"/>
    <w:rsid w:val="00001EAF"/>
    <w:rsid w:val="0000250C"/>
    <w:rsid w:val="0000292F"/>
    <w:rsid w:val="00002A43"/>
    <w:rsid w:val="00003146"/>
    <w:rsid w:val="00004862"/>
    <w:rsid w:val="00004A10"/>
    <w:rsid w:val="000055ED"/>
    <w:rsid w:val="000101CF"/>
    <w:rsid w:val="00011BAD"/>
    <w:rsid w:val="000137F8"/>
    <w:rsid w:val="00014CF9"/>
    <w:rsid w:val="000166F1"/>
    <w:rsid w:val="000167C6"/>
    <w:rsid w:val="00016A5B"/>
    <w:rsid w:val="0001722C"/>
    <w:rsid w:val="00017A4A"/>
    <w:rsid w:val="00017D2E"/>
    <w:rsid w:val="00021783"/>
    <w:rsid w:val="0002270A"/>
    <w:rsid w:val="00023706"/>
    <w:rsid w:val="000254D1"/>
    <w:rsid w:val="0002676D"/>
    <w:rsid w:val="00026776"/>
    <w:rsid w:val="00031D26"/>
    <w:rsid w:val="00032AB7"/>
    <w:rsid w:val="00034E13"/>
    <w:rsid w:val="00036255"/>
    <w:rsid w:val="00036A3A"/>
    <w:rsid w:val="000378E8"/>
    <w:rsid w:val="00037F27"/>
    <w:rsid w:val="00040399"/>
    <w:rsid w:val="0004244F"/>
    <w:rsid w:val="000467CD"/>
    <w:rsid w:val="000474AE"/>
    <w:rsid w:val="00050542"/>
    <w:rsid w:val="0005139C"/>
    <w:rsid w:val="00051D51"/>
    <w:rsid w:val="0005273E"/>
    <w:rsid w:val="00052A87"/>
    <w:rsid w:val="000531F3"/>
    <w:rsid w:val="0005358E"/>
    <w:rsid w:val="00053EF2"/>
    <w:rsid w:val="0005409A"/>
    <w:rsid w:val="000543CE"/>
    <w:rsid w:val="00056F59"/>
    <w:rsid w:val="0005754C"/>
    <w:rsid w:val="00057B3A"/>
    <w:rsid w:val="00060DA4"/>
    <w:rsid w:val="0006367C"/>
    <w:rsid w:val="00065912"/>
    <w:rsid w:val="000679FE"/>
    <w:rsid w:val="0007193F"/>
    <w:rsid w:val="00072FE3"/>
    <w:rsid w:val="0007374D"/>
    <w:rsid w:val="00073883"/>
    <w:rsid w:val="000740B7"/>
    <w:rsid w:val="0007573B"/>
    <w:rsid w:val="00080DD0"/>
    <w:rsid w:val="00081D25"/>
    <w:rsid w:val="00083659"/>
    <w:rsid w:val="000840F1"/>
    <w:rsid w:val="00084E4A"/>
    <w:rsid w:val="00084E85"/>
    <w:rsid w:val="000867C5"/>
    <w:rsid w:val="0008727F"/>
    <w:rsid w:val="00087889"/>
    <w:rsid w:val="000878EA"/>
    <w:rsid w:val="00087D54"/>
    <w:rsid w:val="00090204"/>
    <w:rsid w:val="00091419"/>
    <w:rsid w:val="00092AC6"/>
    <w:rsid w:val="0009373C"/>
    <w:rsid w:val="00094C11"/>
    <w:rsid w:val="000972E9"/>
    <w:rsid w:val="000A0AEE"/>
    <w:rsid w:val="000A0C31"/>
    <w:rsid w:val="000A0E2F"/>
    <w:rsid w:val="000A20C7"/>
    <w:rsid w:val="000A24D5"/>
    <w:rsid w:val="000A3ECF"/>
    <w:rsid w:val="000A5BE1"/>
    <w:rsid w:val="000A7638"/>
    <w:rsid w:val="000B0E02"/>
    <w:rsid w:val="000B1534"/>
    <w:rsid w:val="000B34C5"/>
    <w:rsid w:val="000B398F"/>
    <w:rsid w:val="000B3BE6"/>
    <w:rsid w:val="000B5C07"/>
    <w:rsid w:val="000B5DB9"/>
    <w:rsid w:val="000B6445"/>
    <w:rsid w:val="000B78D9"/>
    <w:rsid w:val="000C074B"/>
    <w:rsid w:val="000C157A"/>
    <w:rsid w:val="000C2103"/>
    <w:rsid w:val="000C271C"/>
    <w:rsid w:val="000C2AB3"/>
    <w:rsid w:val="000C2B7C"/>
    <w:rsid w:val="000C4889"/>
    <w:rsid w:val="000C5969"/>
    <w:rsid w:val="000C5F07"/>
    <w:rsid w:val="000C6062"/>
    <w:rsid w:val="000C6810"/>
    <w:rsid w:val="000D0AFE"/>
    <w:rsid w:val="000D1C03"/>
    <w:rsid w:val="000D36DD"/>
    <w:rsid w:val="000D5138"/>
    <w:rsid w:val="000D5363"/>
    <w:rsid w:val="000D5ACA"/>
    <w:rsid w:val="000D5BBF"/>
    <w:rsid w:val="000D6C44"/>
    <w:rsid w:val="000D6CD0"/>
    <w:rsid w:val="000D6E5E"/>
    <w:rsid w:val="000D7552"/>
    <w:rsid w:val="000E0017"/>
    <w:rsid w:val="000E07A7"/>
    <w:rsid w:val="000E1531"/>
    <w:rsid w:val="000E1FD7"/>
    <w:rsid w:val="000E2055"/>
    <w:rsid w:val="000E254A"/>
    <w:rsid w:val="000E28A0"/>
    <w:rsid w:val="000E2A93"/>
    <w:rsid w:val="000E6EAC"/>
    <w:rsid w:val="000E7E2B"/>
    <w:rsid w:val="000F00E2"/>
    <w:rsid w:val="000F119F"/>
    <w:rsid w:val="000F11C5"/>
    <w:rsid w:val="000F1D41"/>
    <w:rsid w:val="000F2F61"/>
    <w:rsid w:val="000F4DB2"/>
    <w:rsid w:val="000F5C2A"/>
    <w:rsid w:val="000F6584"/>
    <w:rsid w:val="000F6914"/>
    <w:rsid w:val="000F6A40"/>
    <w:rsid w:val="000F6FAD"/>
    <w:rsid w:val="000F73C0"/>
    <w:rsid w:val="000F73D1"/>
    <w:rsid w:val="000F75C2"/>
    <w:rsid w:val="000F7AF2"/>
    <w:rsid w:val="000F7E7F"/>
    <w:rsid w:val="00101004"/>
    <w:rsid w:val="001013BA"/>
    <w:rsid w:val="00101E5B"/>
    <w:rsid w:val="0010265D"/>
    <w:rsid w:val="001027F5"/>
    <w:rsid w:val="00102DFB"/>
    <w:rsid w:val="001035B5"/>
    <w:rsid w:val="00103F12"/>
    <w:rsid w:val="0010419F"/>
    <w:rsid w:val="00105195"/>
    <w:rsid w:val="001057F3"/>
    <w:rsid w:val="00106BFB"/>
    <w:rsid w:val="00106C75"/>
    <w:rsid w:val="001111F1"/>
    <w:rsid w:val="00111478"/>
    <w:rsid w:val="00111A43"/>
    <w:rsid w:val="00111A89"/>
    <w:rsid w:val="001130DE"/>
    <w:rsid w:val="001139A6"/>
    <w:rsid w:val="00113C67"/>
    <w:rsid w:val="00114133"/>
    <w:rsid w:val="001156ED"/>
    <w:rsid w:val="00116FA1"/>
    <w:rsid w:val="0012161E"/>
    <w:rsid w:val="00121CA1"/>
    <w:rsid w:val="00121CF8"/>
    <w:rsid w:val="001222EF"/>
    <w:rsid w:val="00122EDF"/>
    <w:rsid w:val="00125506"/>
    <w:rsid w:val="00126669"/>
    <w:rsid w:val="00126E6E"/>
    <w:rsid w:val="00130F4C"/>
    <w:rsid w:val="00131E0B"/>
    <w:rsid w:val="00131EA8"/>
    <w:rsid w:val="00132A14"/>
    <w:rsid w:val="00132BE1"/>
    <w:rsid w:val="00132EC2"/>
    <w:rsid w:val="00132EC3"/>
    <w:rsid w:val="001339EB"/>
    <w:rsid w:val="00134049"/>
    <w:rsid w:val="00135296"/>
    <w:rsid w:val="001355B9"/>
    <w:rsid w:val="001356D6"/>
    <w:rsid w:val="00135970"/>
    <w:rsid w:val="00135F91"/>
    <w:rsid w:val="001374AB"/>
    <w:rsid w:val="00137B71"/>
    <w:rsid w:val="00137BE4"/>
    <w:rsid w:val="00140084"/>
    <w:rsid w:val="001413FD"/>
    <w:rsid w:val="00142898"/>
    <w:rsid w:val="00143AF5"/>
    <w:rsid w:val="00144533"/>
    <w:rsid w:val="00144BDB"/>
    <w:rsid w:val="00145A77"/>
    <w:rsid w:val="00147EE8"/>
    <w:rsid w:val="00147F8A"/>
    <w:rsid w:val="00150377"/>
    <w:rsid w:val="00152275"/>
    <w:rsid w:val="0015274E"/>
    <w:rsid w:val="00152FC0"/>
    <w:rsid w:val="00153DE7"/>
    <w:rsid w:val="0015477D"/>
    <w:rsid w:val="00155B7F"/>
    <w:rsid w:val="00156409"/>
    <w:rsid w:val="00156A4F"/>
    <w:rsid w:val="00156BD3"/>
    <w:rsid w:val="00156F57"/>
    <w:rsid w:val="001576CB"/>
    <w:rsid w:val="00163FF3"/>
    <w:rsid w:val="00164DC3"/>
    <w:rsid w:val="00167522"/>
    <w:rsid w:val="00167C14"/>
    <w:rsid w:val="00170F52"/>
    <w:rsid w:val="00173418"/>
    <w:rsid w:val="00173640"/>
    <w:rsid w:val="00177A33"/>
    <w:rsid w:val="00180A4F"/>
    <w:rsid w:val="001811BE"/>
    <w:rsid w:val="00182C97"/>
    <w:rsid w:val="00184ECF"/>
    <w:rsid w:val="00185855"/>
    <w:rsid w:val="0018619F"/>
    <w:rsid w:val="00187467"/>
    <w:rsid w:val="00193758"/>
    <w:rsid w:val="00194C34"/>
    <w:rsid w:val="001962CA"/>
    <w:rsid w:val="001A0C68"/>
    <w:rsid w:val="001A152E"/>
    <w:rsid w:val="001A1DCB"/>
    <w:rsid w:val="001A32A0"/>
    <w:rsid w:val="001A3E31"/>
    <w:rsid w:val="001A4861"/>
    <w:rsid w:val="001A5A3E"/>
    <w:rsid w:val="001A70E9"/>
    <w:rsid w:val="001A7221"/>
    <w:rsid w:val="001A724F"/>
    <w:rsid w:val="001B021C"/>
    <w:rsid w:val="001B0EA2"/>
    <w:rsid w:val="001B1334"/>
    <w:rsid w:val="001B2CFE"/>
    <w:rsid w:val="001B30A5"/>
    <w:rsid w:val="001B33EC"/>
    <w:rsid w:val="001B36A6"/>
    <w:rsid w:val="001B3F53"/>
    <w:rsid w:val="001B418A"/>
    <w:rsid w:val="001B528D"/>
    <w:rsid w:val="001B53B6"/>
    <w:rsid w:val="001B661E"/>
    <w:rsid w:val="001C0AEE"/>
    <w:rsid w:val="001C1201"/>
    <w:rsid w:val="001C1A25"/>
    <w:rsid w:val="001C21E9"/>
    <w:rsid w:val="001C277B"/>
    <w:rsid w:val="001C2894"/>
    <w:rsid w:val="001C3F4F"/>
    <w:rsid w:val="001C5DAE"/>
    <w:rsid w:val="001C63E1"/>
    <w:rsid w:val="001C6734"/>
    <w:rsid w:val="001D0A21"/>
    <w:rsid w:val="001D1355"/>
    <w:rsid w:val="001D14A9"/>
    <w:rsid w:val="001D1F36"/>
    <w:rsid w:val="001D2CC1"/>
    <w:rsid w:val="001D43FE"/>
    <w:rsid w:val="001D4ED8"/>
    <w:rsid w:val="001D653A"/>
    <w:rsid w:val="001E0A39"/>
    <w:rsid w:val="001E0A7B"/>
    <w:rsid w:val="001E18B6"/>
    <w:rsid w:val="001E3E7C"/>
    <w:rsid w:val="001E7D99"/>
    <w:rsid w:val="001F0182"/>
    <w:rsid w:val="001F28FC"/>
    <w:rsid w:val="001F372D"/>
    <w:rsid w:val="001F51D2"/>
    <w:rsid w:val="001F5531"/>
    <w:rsid w:val="001F58B9"/>
    <w:rsid w:val="001F665A"/>
    <w:rsid w:val="001F78BA"/>
    <w:rsid w:val="00200242"/>
    <w:rsid w:val="00200610"/>
    <w:rsid w:val="00200DED"/>
    <w:rsid w:val="00201A2B"/>
    <w:rsid w:val="002030C5"/>
    <w:rsid w:val="0020320E"/>
    <w:rsid w:val="00204C0A"/>
    <w:rsid w:val="002055D4"/>
    <w:rsid w:val="00205913"/>
    <w:rsid w:val="00205D51"/>
    <w:rsid w:val="002067BE"/>
    <w:rsid w:val="0020700F"/>
    <w:rsid w:val="00207B9C"/>
    <w:rsid w:val="00210496"/>
    <w:rsid w:val="0021221B"/>
    <w:rsid w:val="00213645"/>
    <w:rsid w:val="00213C7E"/>
    <w:rsid w:val="002146A8"/>
    <w:rsid w:val="00214709"/>
    <w:rsid w:val="00215D26"/>
    <w:rsid w:val="00217D56"/>
    <w:rsid w:val="002214B6"/>
    <w:rsid w:val="00223273"/>
    <w:rsid w:val="002232E2"/>
    <w:rsid w:val="002257FD"/>
    <w:rsid w:val="0022580E"/>
    <w:rsid w:val="00225F73"/>
    <w:rsid w:val="00226416"/>
    <w:rsid w:val="00230236"/>
    <w:rsid w:val="0023024F"/>
    <w:rsid w:val="00231DB9"/>
    <w:rsid w:val="0023266B"/>
    <w:rsid w:val="00233703"/>
    <w:rsid w:val="00233F62"/>
    <w:rsid w:val="0023465E"/>
    <w:rsid w:val="002353D3"/>
    <w:rsid w:val="00236046"/>
    <w:rsid w:val="00236F47"/>
    <w:rsid w:val="002372C0"/>
    <w:rsid w:val="00241CDB"/>
    <w:rsid w:val="00242374"/>
    <w:rsid w:val="00243ABB"/>
    <w:rsid w:val="00244309"/>
    <w:rsid w:val="00245E66"/>
    <w:rsid w:val="0024677A"/>
    <w:rsid w:val="00246B36"/>
    <w:rsid w:val="002477C2"/>
    <w:rsid w:val="00250364"/>
    <w:rsid w:val="00250E90"/>
    <w:rsid w:val="00250EAA"/>
    <w:rsid w:val="00250F90"/>
    <w:rsid w:val="00251085"/>
    <w:rsid w:val="00251879"/>
    <w:rsid w:val="00251F05"/>
    <w:rsid w:val="00254B78"/>
    <w:rsid w:val="00254F76"/>
    <w:rsid w:val="00257646"/>
    <w:rsid w:val="002603AD"/>
    <w:rsid w:val="00260541"/>
    <w:rsid w:val="00260F60"/>
    <w:rsid w:val="00261420"/>
    <w:rsid w:val="0026333F"/>
    <w:rsid w:val="00264FE9"/>
    <w:rsid w:val="002650FF"/>
    <w:rsid w:val="00265C27"/>
    <w:rsid w:val="00267B37"/>
    <w:rsid w:val="002705A7"/>
    <w:rsid w:val="00270839"/>
    <w:rsid w:val="00271373"/>
    <w:rsid w:val="002717B4"/>
    <w:rsid w:val="00271E6C"/>
    <w:rsid w:val="002727BD"/>
    <w:rsid w:val="00273BC1"/>
    <w:rsid w:val="00274BF2"/>
    <w:rsid w:val="002807FF"/>
    <w:rsid w:val="00280D9B"/>
    <w:rsid w:val="00281242"/>
    <w:rsid w:val="00281432"/>
    <w:rsid w:val="00281CDA"/>
    <w:rsid w:val="00281E81"/>
    <w:rsid w:val="0028271E"/>
    <w:rsid w:val="00282C41"/>
    <w:rsid w:val="00286DEB"/>
    <w:rsid w:val="00292799"/>
    <w:rsid w:val="002935B3"/>
    <w:rsid w:val="00293D9D"/>
    <w:rsid w:val="00294AA5"/>
    <w:rsid w:val="00296032"/>
    <w:rsid w:val="00297ABD"/>
    <w:rsid w:val="002A024A"/>
    <w:rsid w:val="002A12BD"/>
    <w:rsid w:val="002A253F"/>
    <w:rsid w:val="002A26D8"/>
    <w:rsid w:val="002A70E1"/>
    <w:rsid w:val="002A7109"/>
    <w:rsid w:val="002B2262"/>
    <w:rsid w:val="002B4235"/>
    <w:rsid w:val="002B5B9E"/>
    <w:rsid w:val="002B6D14"/>
    <w:rsid w:val="002C0BFE"/>
    <w:rsid w:val="002C229E"/>
    <w:rsid w:val="002C2EE5"/>
    <w:rsid w:val="002C30D7"/>
    <w:rsid w:val="002C3674"/>
    <w:rsid w:val="002C37DB"/>
    <w:rsid w:val="002C5D86"/>
    <w:rsid w:val="002C5D96"/>
    <w:rsid w:val="002C7E38"/>
    <w:rsid w:val="002D16E4"/>
    <w:rsid w:val="002D257A"/>
    <w:rsid w:val="002D3C0E"/>
    <w:rsid w:val="002D46E7"/>
    <w:rsid w:val="002D6C85"/>
    <w:rsid w:val="002E0A50"/>
    <w:rsid w:val="002E0F9A"/>
    <w:rsid w:val="002E1C42"/>
    <w:rsid w:val="002E28B5"/>
    <w:rsid w:val="002E3E2E"/>
    <w:rsid w:val="002E47C9"/>
    <w:rsid w:val="002E7395"/>
    <w:rsid w:val="002F30AF"/>
    <w:rsid w:val="002F327A"/>
    <w:rsid w:val="002F3440"/>
    <w:rsid w:val="002F4C5F"/>
    <w:rsid w:val="002F6C21"/>
    <w:rsid w:val="002F6D18"/>
    <w:rsid w:val="002F73BF"/>
    <w:rsid w:val="002F7895"/>
    <w:rsid w:val="003009E8"/>
    <w:rsid w:val="00301107"/>
    <w:rsid w:val="003014B1"/>
    <w:rsid w:val="00301F63"/>
    <w:rsid w:val="00302977"/>
    <w:rsid w:val="00303304"/>
    <w:rsid w:val="003042A9"/>
    <w:rsid w:val="00307834"/>
    <w:rsid w:val="00310527"/>
    <w:rsid w:val="0031291B"/>
    <w:rsid w:val="003148A6"/>
    <w:rsid w:val="00314A03"/>
    <w:rsid w:val="0032054A"/>
    <w:rsid w:val="00321FAB"/>
    <w:rsid w:val="0032222C"/>
    <w:rsid w:val="00322913"/>
    <w:rsid w:val="00323CC1"/>
    <w:rsid w:val="00325ECC"/>
    <w:rsid w:val="00326EF0"/>
    <w:rsid w:val="00330B5D"/>
    <w:rsid w:val="00330F91"/>
    <w:rsid w:val="0033230E"/>
    <w:rsid w:val="003335C8"/>
    <w:rsid w:val="003342BA"/>
    <w:rsid w:val="00334414"/>
    <w:rsid w:val="003348A9"/>
    <w:rsid w:val="003366F2"/>
    <w:rsid w:val="00336CBA"/>
    <w:rsid w:val="0034005C"/>
    <w:rsid w:val="003417E9"/>
    <w:rsid w:val="003419E3"/>
    <w:rsid w:val="00341F85"/>
    <w:rsid w:val="003425FE"/>
    <w:rsid w:val="00342745"/>
    <w:rsid w:val="003447D1"/>
    <w:rsid w:val="003474FA"/>
    <w:rsid w:val="00347EE8"/>
    <w:rsid w:val="00347F7F"/>
    <w:rsid w:val="00350BAF"/>
    <w:rsid w:val="003510C0"/>
    <w:rsid w:val="003517AA"/>
    <w:rsid w:val="0035294E"/>
    <w:rsid w:val="00352D9D"/>
    <w:rsid w:val="00353D2C"/>
    <w:rsid w:val="003542B8"/>
    <w:rsid w:val="00355F80"/>
    <w:rsid w:val="00360F61"/>
    <w:rsid w:val="00363AAF"/>
    <w:rsid w:val="00364725"/>
    <w:rsid w:val="00365699"/>
    <w:rsid w:val="00365EAC"/>
    <w:rsid w:val="0036641A"/>
    <w:rsid w:val="003674CF"/>
    <w:rsid w:val="0036772E"/>
    <w:rsid w:val="00371BCC"/>
    <w:rsid w:val="003720B0"/>
    <w:rsid w:val="003733F7"/>
    <w:rsid w:val="00375695"/>
    <w:rsid w:val="0037588A"/>
    <w:rsid w:val="003759F1"/>
    <w:rsid w:val="00375CA6"/>
    <w:rsid w:val="0037754C"/>
    <w:rsid w:val="0037786E"/>
    <w:rsid w:val="003806AC"/>
    <w:rsid w:val="003806C6"/>
    <w:rsid w:val="00380B96"/>
    <w:rsid w:val="003811A8"/>
    <w:rsid w:val="00381512"/>
    <w:rsid w:val="00381903"/>
    <w:rsid w:val="00383050"/>
    <w:rsid w:val="00383C08"/>
    <w:rsid w:val="00383FFF"/>
    <w:rsid w:val="00385001"/>
    <w:rsid w:val="00387A70"/>
    <w:rsid w:val="003921FA"/>
    <w:rsid w:val="003925CF"/>
    <w:rsid w:val="00394112"/>
    <w:rsid w:val="003942A0"/>
    <w:rsid w:val="0039670A"/>
    <w:rsid w:val="003967E7"/>
    <w:rsid w:val="003A127A"/>
    <w:rsid w:val="003A1470"/>
    <w:rsid w:val="003A1C86"/>
    <w:rsid w:val="003A2368"/>
    <w:rsid w:val="003A247A"/>
    <w:rsid w:val="003A3677"/>
    <w:rsid w:val="003A3F48"/>
    <w:rsid w:val="003A49F5"/>
    <w:rsid w:val="003A51BA"/>
    <w:rsid w:val="003A52D5"/>
    <w:rsid w:val="003A56E9"/>
    <w:rsid w:val="003A65F8"/>
    <w:rsid w:val="003A6CC2"/>
    <w:rsid w:val="003A6D5F"/>
    <w:rsid w:val="003B0397"/>
    <w:rsid w:val="003B0846"/>
    <w:rsid w:val="003B14D1"/>
    <w:rsid w:val="003B1CA3"/>
    <w:rsid w:val="003B4B42"/>
    <w:rsid w:val="003B4F31"/>
    <w:rsid w:val="003B514C"/>
    <w:rsid w:val="003B515D"/>
    <w:rsid w:val="003B5FD3"/>
    <w:rsid w:val="003B6051"/>
    <w:rsid w:val="003B732B"/>
    <w:rsid w:val="003C07E0"/>
    <w:rsid w:val="003C0D82"/>
    <w:rsid w:val="003C1523"/>
    <w:rsid w:val="003C296F"/>
    <w:rsid w:val="003C2CC3"/>
    <w:rsid w:val="003C2F4B"/>
    <w:rsid w:val="003C3195"/>
    <w:rsid w:val="003C55EF"/>
    <w:rsid w:val="003C640D"/>
    <w:rsid w:val="003C649A"/>
    <w:rsid w:val="003D0169"/>
    <w:rsid w:val="003D03B4"/>
    <w:rsid w:val="003D03D4"/>
    <w:rsid w:val="003D0DEF"/>
    <w:rsid w:val="003D304F"/>
    <w:rsid w:val="003D4DA8"/>
    <w:rsid w:val="003D565D"/>
    <w:rsid w:val="003D6AC2"/>
    <w:rsid w:val="003E05BD"/>
    <w:rsid w:val="003E0958"/>
    <w:rsid w:val="003E13CB"/>
    <w:rsid w:val="003E1E1F"/>
    <w:rsid w:val="003E1FBC"/>
    <w:rsid w:val="003E4D5F"/>
    <w:rsid w:val="003E59D9"/>
    <w:rsid w:val="003E5FE3"/>
    <w:rsid w:val="003E6B2B"/>
    <w:rsid w:val="003E6D26"/>
    <w:rsid w:val="003F0228"/>
    <w:rsid w:val="003F02B5"/>
    <w:rsid w:val="003F0BB8"/>
    <w:rsid w:val="003F0F1F"/>
    <w:rsid w:val="003F143A"/>
    <w:rsid w:val="003F1B99"/>
    <w:rsid w:val="003F3B56"/>
    <w:rsid w:val="003F3EBE"/>
    <w:rsid w:val="003F44CE"/>
    <w:rsid w:val="003F47EA"/>
    <w:rsid w:val="003F533F"/>
    <w:rsid w:val="003F62BB"/>
    <w:rsid w:val="003F6F56"/>
    <w:rsid w:val="003F7860"/>
    <w:rsid w:val="00401514"/>
    <w:rsid w:val="004021B1"/>
    <w:rsid w:val="004025D6"/>
    <w:rsid w:val="00404A8C"/>
    <w:rsid w:val="00405DE6"/>
    <w:rsid w:val="00411964"/>
    <w:rsid w:val="00412E83"/>
    <w:rsid w:val="004147EF"/>
    <w:rsid w:val="00415595"/>
    <w:rsid w:val="00416F89"/>
    <w:rsid w:val="004171B0"/>
    <w:rsid w:val="00417C59"/>
    <w:rsid w:val="00417D56"/>
    <w:rsid w:val="00417D8A"/>
    <w:rsid w:val="00417FB7"/>
    <w:rsid w:val="00420920"/>
    <w:rsid w:val="00420D69"/>
    <w:rsid w:val="004223ED"/>
    <w:rsid w:val="00422D36"/>
    <w:rsid w:val="00424E12"/>
    <w:rsid w:val="00425865"/>
    <w:rsid w:val="00427405"/>
    <w:rsid w:val="004275F7"/>
    <w:rsid w:val="0043075C"/>
    <w:rsid w:val="00432605"/>
    <w:rsid w:val="00433A91"/>
    <w:rsid w:val="00434D3B"/>
    <w:rsid w:val="00435423"/>
    <w:rsid w:val="00435E54"/>
    <w:rsid w:val="00436821"/>
    <w:rsid w:val="00441462"/>
    <w:rsid w:val="004445D9"/>
    <w:rsid w:val="00444757"/>
    <w:rsid w:val="00444B1E"/>
    <w:rsid w:val="00444DD0"/>
    <w:rsid w:val="00446438"/>
    <w:rsid w:val="00447606"/>
    <w:rsid w:val="004500D3"/>
    <w:rsid w:val="004508A2"/>
    <w:rsid w:val="00450A6B"/>
    <w:rsid w:val="0045188F"/>
    <w:rsid w:val="00451B8C"/>
    <w:rsid w:val="0045315F"/>
    <w:rsid w:val="004551FA"/>
    <w:rsid w:val="00456A91"/>
    <w:rsid w:val="004609FB"/>
    <w:rsid w:val="00460CCC"/>
    <w:rsid w:val="0046265C"/>
    <w:rsid w:val="0046270E"/>
    <w:rsid w:val="00462951"/>
    <w:rsid w:val="00462DCA"/>
    <w:rsid w:val="004670E0"/>
    <w:rsid w:val="00467E36"/>
    <w:rsid w:val="004716BD"/>
    <w:rsid w:val="004735D8"/>
    <w:rsid w:val="004750A4"/>
    <w:rsid w:val="004758FE"/>
    <w:rsid w:val="00476DD1"/>
    <w:rsid w:val="00482416"/>
    <w:rsid w:val="004856F7"/>
    <w:rsid w:val="0048774C"/>
    <w:rsid w:val="00487F7A"/>
    <w:rsid w:val="00490C08"/>
    <w:rsid w:val="00490C7F"/>
    <w:rsid w:val="00492224"/>
    <w:rsid w:val="004929EE"/>
    <w:rsid w:val="00493DAF"/>
    <w:rsid w:val="00495192"/>
    <w:rsid w:val="00496175"/>
    <w:rsid w:val="00496A36"/>
    <w:rsid w:val="004A0210"/>
    <w:rsid w:val="004A032B"/>
    <w:rsid w:val="004A172C"/>
    <w:rsid w:val="004A23E8"/>
    <w:rsid w:val="004A248E"/>
    <w:rsid w:val="004A3361"/>
    <w:rsid w:val="004A4D0C"/>
    <w:rsid w:val="004A5AD2"/>
    <w:rsid w:val="004A5F5F"/>
    <w:rsid w:val="004A6331"/>
    <w:rsid w:val="004A6B4D"/>
    <w:rsid w:val="004B1292"/>
    <w:rsid w:val="004B2554"/>
    <w:rsid w:val="004B4650"/>
    <w:rsid w:val="004B5CDF"/>
    <w:rsid w:val="004B724B"/>
    <w:rsid w:val="004B7B32"/>
    <w:rsid w:val="004C0A47"/>
    <w:rsid w:val="004C0D99"/>
    <w:rsid w:val="004C1334"/>
    <w:rsid w:val="004C1663"/>
    <w:rsid w:val="004C17B4"/>
    <w:rsid w:val="004C19B9"/>
    <w:rsid w:val="004C1C22"/>
    <w:rsid w:val="004C1E3D"/>
    <w:rsid w:val="004C2454"/>
    <w:rsid w:val="004C5890"/>
    <w:rsid w:val="004C6667"/>
    <w:rsid w:val="004C6FBB"/>
    <w:rsid w:val="004C7719"/>
    <w:rsid w:val="004C786A"/>
    <w:rsid w:val="004D059A"/>
    <w:rsid w:val="004D103D"/>
    <w:rsid w:val="004D338F"/>
    <w:rsid w:val="004D3D9A"/>
    <w:rsid w:val="004D4607"/>
    <w:rsid w:val="004D6FF7"/>
    <w:rsid w:val="004E1E8A"/>
    <w:rsid w:val="004E2500"/>
    <w:rsid w:val="004E3313"/>
    <w:rsid w:val="004E5C46"/>
    <w:rsid w:val="004E6906"/>
    <w:rsid w:val="004E78A3"/>
    <w:rsid w:val="004F0D11"/>
    <w:rsid w:val="004F25A7"/>
    <w:rsid w:val="004F4B8F"/>
    <w:rsid w:val="004F52D4"/>
    <w:rsid w:val="004F7AC5"/>
    <w:rsid w:val="005011E7"/>
    <w:rsid w:val="00501C9F"/>
    <w:rsid w:val="0050222A"/>
    <w:rsid w:val="00502D4B"/>
    <w:rsid w:val="005046B3"/>
    <w:rsid w:val="005132E3"/>
    <w:rsid w:val="005148F4"/>
    <w:rsid w:val="00514EF8"/>
    <w:rsid w:val="00515E19"/>
    <w:rsid w:val="005163AE"/>
    <w:rsid w:val="005163F3"/>
    <w:rsid w:val="00517C9E"/>
    <w:rsid w:val="00517CBC"/>
    <w:rsid w:val="00520E64"/>
    <w:rsid w:val="0052254F"/>
    <w:rsid w:val="005229EB"/>
    <w:rsid w:val="005245CC"/>
    <w:rsid w:val="00525F4D"/>
    <w:rsid w:val="005263A3"/>
    <w:rsid w:val="00526570"/>
    <w:rsid w:val="005272E9"/>
    <w:rsid w:val="00527B0D"/>
    <w:rsid w:val="00527F2E"/>
    <w:rsid w:val="00530462"/>
    <w:rsid w:val="005314B5"/>
    <w:rsid w:val="00531E9A"/>
    <w:rsid w:val="00533334"/>
    <w:rsid w:val="00533ACC"/>
    <w:rsid w:val="005361C2"/>
    <w:rsid w:val="0053721D"/>
    <w:rsid w:val="00540570"/>
    <w:rsid w:val="00540B77"/>
    <w:rsid w:val="00540C97"/>
    <w:rsid w:val="00540CC4"/>
    <w:rsid w:val="00541814"/>
    <w:rsid w:val="00543AE5"/>
    <w:rsid w:val="0054527D"/>
    <w:rsid w:val="005479B0"/>
    <w:rsid w:val="005514FA"/>
    <w:rsid w:val="00551855"/>
    <w:rsid w:val="00551EA7"/>
    <w:rsid w:val="005521D3"/>
    <w:rsid w:val="00552542"/>
    <w:rsid w:val="00552831"/>
    <w:rsid w:val="00553696"/>
    <w:rsid w:val="00553722"/>
    <w:rsid w:val="0056074B"/>
    <w:rsid w:val="00560EA1"/>
    <w:rsid w:val="0056151E"/>
    <w:rsid w:val="00561938"/>
    <w:rsid w:val="0056226E"/>
    <w:rsid w:val="00562A1D"/>
    <w:rsid w:val="0056335A"/>
    <w:rsid w:val="00564B3A"/>
    <w:rsid w:val="00564D3B"/>
    <w:rsid w:val="005672B3"/>
    <w:rsid w:val="00567742"/>
    <w:rsid w:val="005703AA"/>
    <w:rsid w:val="005713A9"/>
    <w:rsid w:val="00571CEF"/>
    <w:rsid w:val="0057273F"/>
    <w:rsid w:val="00572B36"/>
    <w:rsid w:val="00573018"/>
    <w:rsid w:val="005731DF"/>
    <w:rsid w:val="005734D6"/>
    <w:rsid w:val="00573EC4"/>
    <w:rsid w:val="00575A5D"/>
    <w:rsid w:val="00576566"/>
    <w:rsid w:val="005773CB"/>
    <w:rsid w:val="005809C2"/>
    <w:rsid w:val="00580A12"/>
    <w:rsid w:val="00582C18"/>
    <w:rsid w:val="005838D8"/>
    <w:rsid w:val="00584BC5"/>
    <w:rsid w:val="00584C51"/>
    <w:rsid w:val="00584DA1"/>
    <w:rsid w:val="00584E0F"/>
    <w:rsid w:val="005856A6"/>
    <w:rsid w:val="00591137"/>
    <w:rsid w:val="00591836"/>
    <w:rsid w:val="00592150"/>
    <w:rsid w:val="00593CC0"/>
    <w:rsid w:val="00596740"/>
    <w:rsid w:val="00597264"/>
    <w:rsid w:val="005A140D"/>
    <w:rsid w:val="005A14AA"/>
    <w:rsid w:val="005A1657"/>
    <w:rsid w:val="005A26D4"/>
    <w:rsid w:val="005A445D"/>
    <w:rsid w:val="005A4A09"/>
    <w:rsid w:val="005A5A64"/>
    <w:rsid w:val="005A6746"/>
    <w:rsid w:val="005A7880"/>
    <w:rsid w:val="005B0C5B"/>
    <w:rsid w:val="005B10F3"/>
    <w:rsid w:val="005B1F4A"/>
    <w:rsid w:val="005B40E7"/>
    <w:rsid w:val="005B4175"/>
    <w:rsid w:val="005B4AA6"/>
    <w:rsid w:val="005B5C05"/>
    <w:rsid w:val="005C0B03"/>
    <w:rsid w:val="005C10F5"/>
    <w:rsid w:val="005C155F"/>
    <w:rsid w:val="005C3569"/>
    <w:rsid w:val="005C37C6"/>
    <w:rsid w:val="005C3847"/>
    <w:rsid w:val="005C3F4B"/>
    <w:rsid w:val="005C438F"/>
    <w:rsid w:val="005C4403"/>
    <w:rsid w:val="005C5531"/>
    <w:rsid w:val="005C59E7"/>
    <w:rsid w:val="005C6A6B"/>
    <w:rsid w:val="005C6BF3"/>
    <w:rsid w:val="005C7014"/>
    <w:rsid w:val="005D113A"/>
    <w:rsid w:val="005D1573"/>
    <w:rsid w:val="005D2B2F"/>
    <w:rsid w:val="005D5580"/>
    <w:rsid w:val="005D5A47"/>
    <w:rsid w:val="005D6687"/>
    <w:rsid w:val="005D6D95"/>
    <w:rsid w:val="005D6F50"/>
    <w:rsid w:val="005D7C7C"/>
    <w:rsid w:val="005E0EC9"/>
    <w:rsid w:val="005E1C00"/>
    <w:rsid w:val="005E1C69"/>
    <w:rsid w:val="005E2163"/>
    <w:rsid w:val="005E3FE8"/>
    <w:rsid w:val="005E6C4F"/>
    <w:rsid w:val="005E764A"/>
    <w:rsid w:val="005F1C37"/>
    <w:rsid w:val="005F1DD2"/>
    <w:rsid w:val="005F2192"/>
    <w:rsid w:val="005F2DAA"/>
    <w:rsid w:val="005F30C2"/>
    <w:rsid w:val="005F37E6"/>
    <w:rsid w:val="005F3848"/>
    <w:rsid w:val="005F391A"/>
    <w:rsid w:val="005F3983"/>
    <w:rsid w:val="005F519A"/>
    <w:rsid w:val="005F5692"/>
    <w:rsid w:val="005F6A3B"/>
    <w:rsid w:val="005F734A"/>
    <w:rsid w:val="005F744F"/>
    <w:rsid w:val="00600D17"/>
    <w:rsid w:val="0060104B"/>
    <w:rsid w:val="0060115F"/>
    <w:rsid w:val="00601D8C"/>
    <w:rsid w:val="006062C6"/>
    <w:rsid w:val="00606F41"/>
    <w:rsid w:val="00607375"/>
    <w:rsid w:val="006077F9"/>
    <w:rsid w:val="006127D8"/>
    <w:rsid w:val="006174AA"/>
    <w:rsid w:val="006201AB"/>
    <w:rsid w:val="0062076A"/>
    <w:rsid w:val="0062178C"/>
    <w:rsid w:val="006225CD"/>
    <w:rsid w:val="0062268B"/>
    <w:rsid w:val="00624243"/>
    <w:rsid w:val="0062484A"/>
    <w:rsid w:val="006249E0"/>
    <w:rsid w:val="00625D68"/>
    <w:rsid w:val="006277AA"/>
    <w:rsid w:val="00627CF5"/>
    <w:rsid w:val="00627E32"/>
    <w:rsid w:val="00632169"/>
    <w:rsid w:val="00633753"/>
    <w:rsid w:val="0063439B"/>
    <w:rsid w:val="00634841"/>
    <w:rsid w:val="00635786"/>
    <w:rsid w:val="00635DA7"/>
    <w:rsid w:val="00637627"/>
    <w:rsid w:val="00637F35"/>
    <w:rsid w:val="00640188"/>
    <w:rsid w:val="00643272"/>
    <w:rsid w:val="006435A0"/>
    <w:rsid w:val="00643A49"/>
    <w:rsid w:val="0064421B"/>
    <w:rsid w:val="006443A1"/>
    <w:rsid w:val="00644653"/>
    <w:rsid w:val="00645376"/>
    <w:rsid w:val="00646109"/>
    <w:rsid w:val="006502CF"/>
    <w:rsid w:val="00650554"/>
    <w:rsid w:val="00653404"/>
    <w:rsid w:val="00653F30"/>
    <w:rsid w:val="00654730"/>
    <w:rsid w:val="006550C2"/>
    <w:rsid w:val="006560B0"/>
    <w:rsid w:val="00656C2C"/>
    <w:rsid w:val="00656DC9"/>
    <w:rsid w:val="00657130"/>
    <w:rsid w:val="00657524"/>
    <w:rsid w:val="0065756B"/>
    <w:rsid w:val="006611E3"/>
    <w:rsid w:val="00661999"/>
    <w:rsid w:val="00661EF1"/>
    <w:rsid w:val="00661F0D"/>
    <w:rsid w:val="00662177"/>
    <w:rsid w:val="00662371"/>
    <w:rsid w:val="006625F0"/>
    <w:rsid w:val="006643A7"/>
    <w:rsid w:val="00665809"/>
    <w:rsid w:val="00665DD1"/>
    <w:rsid w:val="00667062"/>
    <w:rsid w:val="00671388"/>
    <w:rsid w:val="006725F8"/>
    <w:rsid w:val="00673908"/>
    <w:rsid w:val="00675F41"/>
    <w:rsid w:val="0067698E"/>
    <w:rsid w:val="006773F3"/>
    <w:rsid w:val="00680612"/>
    <w:rsid w:val="00683F92"/>
    <w:rsid w:val="00685DB1"/>
    <w:rsid w:val="006901B5"/>
    <w:rsid w:val="00690DCF"/>
    <w:rsid w:val="006910DF"/>
    <w:rsid w:val="00691557"/>
    <w:rsid w:val="00691C15"/>
    <w:rsid w:val="0069459B"/>
    <w:rsid w:val="00696307"/>
    <w:rsid w:val="006966F1"/>
    <w:rsid w:val="00696748"/>
    <w:rsid w:val="00696B39"/>
    <w:rsid w:val="00696C01"/>
    <w:rsid w:val="006971B3"/>
    <w:rsid w:val="006A1C6D"/>
    <w:rsid w:val="006A3B6C"/>
    <w:rsid w:val="006A4805"/>
    <w:rsid w:val="006A58F4"/>
    <w:rsid w:val="006A59AD"/>
    <w:rsid w:val="006A72B9"/>
    <w:rsid w:val="006B0977"/>
    <w:rsid w:val="006B18DD"/>
    <w:rsid w:val="006B1AA6"/>
    <w:rsid w:val="006B46F5"/>
    <w:rsid w:val="006B5A84"/>
    <w:rsid w:val="006B6156"/>
    <w:rsid w:val="006B6317"/>
    <w:rsid w:val="006B69EF"/>
    <w:rsid w:val="006C159F"/>
    <w:rsid w:val="006C1850"/>
    <w:rsid w:val="006C1AF6"/>
    <w:rsid w:val="006C20AC"/>
    <w:rsid w:val="006C3634"/>
    <w:rsid w:val="006C4A6E"/>
    <w:rsid w:val="006C4B04"/>
    <w:rsid w:val="006C6C3C"/>
    <w:rsid w:val="006C7D43"/>
    <w:rsid w:val="006D013D"/>
    <w:rsid w:val="006D2B26"/>
    <w:rsid w:val="006D2D33"/>
    <w:rsid w:val="006D4392"/>
    <w:rsid w:val="006D4F63"/>
    <w:rsid w:val="006D4F67"/>
    <w:rsid w:val="006D6465"/>
    <w:rsid w:val="006D671F"/>
    <w:rsid w:val="006D6D70"/>
    <w:rsid w:val="006D6E3A"/>
    <w:rsid w:val="006D7E4F"/>
    <w:rsid w:val="006E19C2"/>
    <w:rsid w:val="006E1C66"/>
    <w:rsid w:val="006E3E17"/>
    <w:rsid w:val="006E4165"/>
    <w:rsid w:val="006E4429"/>
    <w:rsid w:val="006E4711"/>
    <w:rsid w:val="006E4A72"/>
    <w:rsid w:val="006E5F35"/>
    <w:rsid w:val="006E607A"/>
    <w:rsid w:val="006E6963"/>
    <w:rsid w:val="006F043E"/>
    <w:rsid w:val="006F2881"/>
    <w:rsid w:val="006F3C27"/>
    <w:rsid w:val="006F3FF2"/>
    <w:rsid w:val="006F462B"/>
    <w:rsid w:val="006F4785"/>
    <w:rsid w:val="006F649C"/>
    <w:rsid w:val="006F6521"/>
    <w:rsid w:val="006F65D9"/>
    <w:rsid w:val="00700080"/>
    <w:rsid w:val="007009D1"/>
    <w:rsid w:val="00701458"/>
    <w:rsid w:val="00702159"/>
    <w:rsid w:val="00702DB2"/>
    <w:rsid w:val="00702FE1"/>
    <w:rsid w:val="007030F8"/>
    <w:rsid w:val="00704F68"/>
    <w:rsid w:val="00705274"/>
    <w:rsid w:val="00705661"/>
    <w:rsid w:val="00707AA5"/>
    <w:rsid w:val="00710609"/>
    <w:rsid w:val="0071090B"/>
    <w:rsid w:val="0071198D"/>
    <w:rsid w:val="007122AE"/>
    <w:rsid w:val="00712BC1"/>
    <w:rsid w:val="00712F0A"/>
    <w:rsid w:val="00713586"/>
    <w:rsid w:val="00713DA1"/>
    <w:rsid w:val="007150A0"/>
    <w:rsid w:val="00716506"/>
    <w:rsid w:val="007171C7"/>
    <w:rsid w:val="0072064C"/>
    <w:rsid w:val="007226DB"/>
    <w:rsid w:val="00724499"/>
    <w:rsid w:val="007244B1"/>
    <w:rsid w:val="00724983"/>
    <w:rsid w:val="00725EC9"/>
    <w:rsid w:val="00730842"/>
    <w:rsid w:val="00731C24"/>
    <w:rsid w:val="007323B3"/>
    <w:rsid w:val="007329D2"/>
    <w:rsid w:val="00732D3E"/>
    <w:rsid w:val="0073334F"/>
    <w:rsid w:val="007338FD"/>
    <w:rsid w:val="00734582"/>
    <w:rsid w:val="0073681F"/>
    <w:rsid w:val="00737B27"/>
    <w:rsid w:val="00740A31"/>
    <w:rsid w:val="00740C52"/>
    <w:rsid w:val="0074174A"/>
    <w:rsid w:val="00741BD9"/>
    <w:rsid w:val="00742835"/>
    <w:rsid w:val="007448F6"/>
    <w:rsid w:val="00745614"/>
    <w:rsid w:val="00745E5D"/>
    <w:rsid w:val="00746A0A"/>
    <w:rsid w:val="00746C14"/>
    <w:rsid w:val="0074760F"/>
    <w:rsid w:val="00747810"/>
    <w:rsid w:val="00747B85"/>
    <w:rsid w:val="00747D49"/>
    <w:rsid w:val="007504D2"/>
    <w:rsid w:val="00750C3A"/>
    <w:rsid w:val="00751E89"/>
    <w:rsid w:val="00751FBF"/>
    <w:rsid w:val="00752746"/>
    <w:rsid w:val="00752E32"/>
    <w:rsid w:val="0075484D"/>
    <w:rsid w:val="00755812"/>
    <w:rsid w:val="00755957"/>
    <w:rsid w:val="00755A10"/>
    <w:rsid w:val="00756315"/>
    <w:rsid w:val="007564B1"/>
    <w:rsid w:val="007568DD"/>
    <w:rsid w:val="0076049A"/>
    <w:rsid w:val="00760DEE"/>
    <w:rsid w:val="007612D8"/>
    <w:rsid w:val="00761372"/>
    <w:rsid w:val="0076167D"/>
    <w:rsid w:val="007619FF"/>
    <w:rsid w:val="00763F99"/>
    <w:rsid w:val="007649CA"/>
    <w:rsid w:val="00765394"/>
    <w:rsid w:val="00770429"/>
    <w:rsid w:val="00770A70"/>
    <w:rsid w:val="00770B72"/>
    <w:rsid w:val="00772405"/>
    <w:rsid w:val="00772A55"/>
    <w:rsid w:val="00774292"/>
    <w:rsid w:val="007742FB"/>
    <w:rsid w:val="00774B6C"/>
    <w:rsid w:val="00775877"/>
    <w:rsid w:val="00776B18"/>
    <w:rsid w:val="007771CD"/>
    <w:rsid w:val="00781747"/>
    <w:rsid w:val="00781ABE"/>
    <w:rsid w:val="00783390"/>
    <w:rsid w:val="0078359C"/>
    <w:rsid w:val="00783F33"/>
    <w:rsid w:val="00784840"/>
    <w:rsid w:val="007849FB"/>
    <w:rsid w:val="0078572A"/>
    <w:rsid w:val="00785B36"/>
    <w:rsid w:val="007868A2"/>
    <w:rsid w:val="00787F36"/>
    <w:rsid w:val="0079166A"/>
    <w:rsid w:val="00794D31"/>
    <w:rsid w:val="00794E69"/>
    <w:rsid w:val="00794F79"/>
    <w:rsid w:val="00795814"/>
    <w:rsid w:val="00795A7D"/>
    <w:rsid w:val="007963AE"/>
    <w:rsid w:val="007966F1"/>
    <w:rsid w:val="00796AA1"/>
    <w:rsid w:val="00796DD5"/>
    <w:rsid w:val="007A1B13"/>
    <w:rsid w:val="007A2120"/>
    <w:rsid w:val="007A2158"/>
    <w:rsid w:val="007A2370"/>
    <w:rsid w:val="007A2794"/>
    <w:rsid w:val="007A43E5"/>
    <w:rsid w:val="007A5755"/>
    <w:rsid w:val="007A6195"/>
    <w:rsid w:val="007A7EC9"/>
    <w:rsid w:val="007B02F4"/>
    <w:rsid w:val="007B13FF"/>
    <w:rsid w:val="007B1609"/>
    <w:rsid w:val="007B17C9"/>
    <w:rsid w:val="007B341E"/>
    <w:rsid w:val="007B37D9"/>
    <w:rsid w:val="007B4C96"/>
    <w:rsid w:val="007B4D9B"/>
    <w:rsid w:val="007B64A1"/>
    <w:rsid w:val="007B79DA"/>
    <w:rsid w:val="007B7C8A"/>
    <w:rsid w:val="007C11F9"/>
    <w:rsid w:val="007C14FF"/>
    <w:rsid w:val="007C1C44"/>
    <w:rsid w:val="007C2EE2"/>
    <w:rsid w:val="007C36F7"/>
    <w:rsid w:val="007C5805"/>
    <w:rsid w:val="007C5F9B"/>
    <w:rsid w:val="007C70A0"/>
    <w:rsid w:val="007D1C2B"/>
    <w:rsid w:val="007D21B2"/>
    <w:rsid w:val="007D3708"/>
    <w:rsid w:val="007D3FCB"/>
    <w:rsid w:val="007E0441"/>
    <w:rsid w:val="007E0CBA"/>
    <w:rsid w:val="007E1759"/>
    <w:rsid w:val="007E1BE6"/>
    <w:rsid w:val="007E1EEE"/>
    <w:rsid w:val="007E2F75"/>
    <w:rsid w:val="007E33FF"/>
    <w:rsid w:val="007E488F"/>
    <w:rsid w:val="007E4F1D"/>
    <w:rsid w:val="007E51D8"/>
    <w:rsid w:val="007E5A8E"/>
    <w:rsid w:val="007E5BA9"/>
    <w:rsid w:val="007E6169"/>
    <w:rsid w:val="007E7F76"/>
    <w:rsid w:val="007F0D66"/>
    <w:rsid w:val="007F0DBE"/>
    <w:rsid w:val="007F0F84"/>
    <w:rsid w:val="007F11F1"/>
    <w:rsid w:val="007F3BC1"/>
    <w:rsid w:val="007F6DB7"/>
    <w:rsid w:val="007F7362"/>
    <w:rsid w:val="007F7746"/>
    <w:rsid w:val="007F7DBE"/>
    <w:rsid w:val="007F7F02"/>
    <w:rsid w:val="008003A2"/>
    <w:rsid w:val="008028F2"/>
    <w:rsid w:val="008040C0"/>
    <w:rsid w:val="00805194"/>
    <w:rsid w:val="008051C5"/>
    <w:rsid w:val="00806C61"/>
    <w:rsid w:val="00807757"/>
    <w:rsid w:val="0081050B"/>
    <w:rsid w:val="00811E16"/>
    <w:rsid w:val="00811E61"/>
    <w:rsid w:val="00812C88"/>
    <w:rsid w:val="00813090"/>
    <w:rsid w:val="0081315A"/>
    <w:rsid w:val="008131DE"/>
    <w:rsid w:val="00813E14"/>
    <w:rsid w:val="008145C0"/>
    <w:rsid w:val="00814A43"/>
    <w:rsid w:val="00814ED3"/>
    <w:rsid w:val="00815E6D"/>
    <w:rsid w:val="00817AB9"/>
    <w:rsid w:val="0082005E"/>
    <w:rsid w:val="00820FD4"/>
    <w:rsid w:val="00822C37"/>
    <w:rsid w:val="0082580B"/>
    <w:rsid w:val="00826350"/>
    <w:rsid w:val="00826409"/>
    <w:rsid w:val="00826D31"/>
    <w:rsid w:val="008320FD"/>
    <w:rsid w:val="008324E8"/>
    <w:rsid w:val="00833D86"/>
    <w:rsid w:val="00834E67"/>
    <w:rsid w:val="00835E7F"/>
    <w:rsid w:val="0083716D"/>
    <w:rsid w:val="0083782F"/>
    <w:rsid w:val="00837EC3"/>
    <w:rsid w:val="00837EF8"/>
    <w:rsid w:val="0084090C"/>
    <w:rsid w:val="00840A41"/>
    <w:rsid w:val="00840EB0"/>
    <w:rsid w:val="008436C7"/>
    <w:rsid w:val="00844AA7"/>
    <w:rsid w:val="00845084"/>
    <w:rsid w:val="0084699F"/>
    <w:rsid w:val="00847FBD"/>
    <w:rsid w:val="008506AA"/>
    <w:rsid w:val="008522C4"/>
    <w:rsid w:val="00852899"/>
    <w:rsid w:val="008531E7"/>
    <w:rsid w:val="0085398B"/>
    <w:rsid w:val="00854A94"/>
    <w:rsid w:val="008563F9"/>
    <w:rsid w:val="00856DBC"/>
    <w:rsid w:val="00857F52"/>
    <w:rsid w:val="00862F8A"/>
    <w:rsid w:val="00863757"/>
    <w:rsid w:val="00863E1F"/>
    <w:rsid w:val="0086455D"/>
    <w:rsid w:val="00864AF2"/>
    <w:rsid w:val="008658C4"/>
    <w:rsid w:val="0086630F"/>
    <w:rsid w:val="00866546"/>
    <w:rsid w:val="008679EF"/>
    <w:rsid w:val="00867CA5"/>
    <w:rsid w:val="0087204F"/>
    <w:rsid w:val="00872172"/>
    <w:rsid w:val="008723F2"/>
    <w:rsid w:val="008725EF"/>
    <w:rsid w:val="008739A9"/>
    <w:rsid w:val="00873B4A"/>
    <w:rsid w:val="00874FF2"/>
    <w:rsid w:val="008767EA"/>
    <w:rsid w:val="00877732"/>
    <w:rsid w:val="008811BD"/>
    <w:rsid w:val="00881412"/>
    <w:rsid w:val="0088167F"/>
    <w:rsid w:val="008834F5"/>
    <w:rsid w:val="0088576E"/>
    <w:rsid w:val="00887425"/>
    <w:rsid w:val="00890EA9"/>
    <w:rsid w:val="00891FDD"/>
    <w:rsid w:val="008928B1"/>
    <w:rsid w:val="00892D51"/>
    <w:rsid w:val="0089342F"/>
    <w:rsid w:val="00894063"/>
    <w:rsid w:val="00894F65"/>
    <w:rsid w:val="00895EAB"/>
    <w:rsid w:val="00896888"/>
    <w:rsid w:val="00897517"/>
    <w:rsid w:val="008A0142"/>
    <w:rsid w:val="008A0EDC"/>
    <w:rsid w:val="008A11C3"/>
    <w:rsid w:val="008A125B"/>
    <w:rsid w:val="008A1F90"/>
    <w:rsid w:val="008A4A08"/>
    <w:rsid w:val="008A4B53"/>
    <w:rsid w:val="008A51DA"/>
    <w:rsid w:val="008A5BEF"/>
    <w:rsid w:val="008A5C28"/>
    <w:rsid w:val="008A5CED"/>
    <w:rsid w:val="008B094A"/>
    <w:rsid w:val="008B0A92"/>
    <w:rsid w:val="008B25C4"/>
    <w:rsid w:val="008B2D4E"/>
    <w:rsid w:val="008B3A5C"/>
    <w:rsid w:val="008B4EAC"/>
    <w:rsid w:val="008C0087"/>
    <w:rsid w:val="008C040C"/>
    <w:rsid w:val="008C1736"/>
    <w:rsid w:val="008C1B35"/>
    <w:rsid w:val="008C208C"/>
    <w:rsid w:val="008C2D33"/>
    <w:rsid w:val="008C3239"/>
    <w:rsid w:val="008C3FE3"/>
    <w:rsid w:val="008C44C3"/>
    <w:rsid w:val="008C4CDC"/>
    <w:rsid w:val="008C53C0"/>
    <w:rsid w:val="008C64A6"/>
    <w:rsid w:val="008D0EDB"/>
    <w:rsid w:val="008D2369"/>
    <w:rsid w:val="008D7EB0"/>
    <w:rsid w:val="008E09D6"/>
    <w:rsid w:val="008E107F"/>
    <w:rsid w:val="008E3533"/>
    <w:rsid w:val="008E5940"/>
    <w:rsid w:val="008E5D3C"/>
    <w:rsid w:val="008E6F2A"/>
    <w:rsid w:val="008E7328"/>
    <w:rsid w:val="008E733E"/>
    <w:rsid w:val="008F215A"/>
    <w:rsid w:val="008F271E"/>
    <w:rsid w:val="008F4E29"/>
    <w:rsid w:val="008F5282"/>
    <w:rsid w:val="008F5893"/>
    <w:rsid w:val="008F5F48"/>
    <w:rsid w:val="008F667A"/>
    <w:rsid w:val="008F7A43"/>
    <w:rsid w:val="00900D36"/>
    <w:rsid w:val="009012E4"/>
    <w:rsid w:val="00903B2F"/>
    <w:rsid w:val="00905058"/>
    <w:rsid w:val="009055D8"/>
    <w:rsid w:val="0090596B"/>
    <w:rsid w:val="00907062"/>
    <w:rsid w:val="00907766"/>
    <w:rsid w:val="009113E3"/>
    <w:rsid w:val="009114DF"/>
    <w:rsid w:val="00913463"/>
    <w:rsid w:val="00915504"/>
    <w:rsid w:val="00915652"/>
    <w:rsid w:val="00915E94"/>
    <w:rsid w:val="009204FF"/>
    <w:rsid w:val="00920B73"/>
    <w:rsid w:val="00921090"/>
    <w:rsid w:val="009215E1"/>
    <w:rsid w:val="00922B43"/>
    <w:rsid w:val="00922F8B"/>
    <w:rsid w:val="00923FF3"/>
    <w:rsid w:val="0092515D"/>
    <w:rsid w:val="009259C5"/>
    <w:rsid w:val="00926556"/>
    <w:rsid w:val="00926893"/>
    <w:rsid w:val="00930330"/>
    <w:rsid w:val="009326F1"/>
    <w:rsid w:val="009328F0"/>
    <w:rsid w:val="00933E7B"/>
    <w:rsid w:val="009347A7"/>
    <w:rsid w:val="00935A5D"/>
    <w:rsid w:val="00935B9B"/>
    <w:rsid w:val="009372D4"/>
    <w:rsid w:val="009372E4"/>
    <w:rsid w:val="009373B6"/>
    <w:rsid w:val="00941D37"/>
    <w:rsid w:val="009429B5"/>
    <w:rsid w:val="00944796"/>
    <w:rsid w:val="00944C72"/>
    <w:rsid w:val="00945791"/>
    <w:rsid w:val="0094701D"/>
    <w:rsid w:val="00952A51"/>
    <w:rsid w:val="0095316E"/>
    <w:rsid w:val="009548B4"/>
    <w:rsid w:val="00955563"/>
    <w:rsid w:val="00955B8F"/>
    <w:rsid w:val="009560E5"/>
    <w:rsid w:val="00956CFA"/>
    <w:rsid w:val="00957AA3"/>
    <w:rsid w:val="0096072C"/>
    <w:rsid w:val="00961C8B"/>
    <w:rsid w:val="00962B21"/>
    <w:rsid w:val="0096509A"/>
    <w:rsid w:val="0096651F"/>
    <w:rsid w:val="00966585"/>
    <w:rsid w:val="009675D8"/>
    <w:rsid w:val="009701E6"/>
    <w:rsid w:val="0097253E"/>
    <w:rsid w:val="00972D15"/>
    <w:rsid w:val="00973030"/>
    <w:rsid w:val="00977873"/>
    <w:rsid w:val="009817F1"/>
    <w:rsid w:val="00981E76"/>
    <w:rsid w:val="0098376D"/>
    <w:rsid w:val="00984609"/>
    <w:rsid w:val="00985A6C"/>
    <w:rsid w:val="00986A38"/>
    <w:rsid w:val="00986A8A"/>
    <w:rsid w:val="00991AED"/>
    <w:rsid w:val="0099372E"/>
    <w:rsid w:val="00995D20"/>
    <w:rsid w:val="00996343"/>
    <w:rsid w:val="00996DB8"/>
    <w:rsid w:val="0099785E"/>
    <w:rsid w:val="009979EF"/>
    <w:rsid w:val="00997EE1"/>
    <w:rsid w:val="009A0A5F"/>
    <w:rsid w:val="009A0F4E"/>
    <w:rsid w:val="009A1745"/>
    <w:rsid w:val="009A2DB8"/>
    <w:rsid w:val="009A3967"/>
    <w:rsid w:val="009A3FBE"/>
    <w:rsid w:val="009A5ADD"/>
    <w:rsid w:val="009A728D"/>
    <w:rsid w:val="009A7A25"/>
    <w:rsid w:val="009B01F5"/>
    <w:rsid w:val="009B04F4"/>
    <w:rsid w:val="009B0C83"/>
    <w:rsid w:val="009B0DF8"/>
    <w:rsid w:val="009B21D1"/>
    <w:rsid w:val="009B3722"/>
    <w:rsid w:val="009B3BE1"/>
    <w:rsid w:val="009B53AC"/>
    <w:rsid w:val="009B7EDF"/>
    <w:rsid w:val="009C03C2"/>
    <w:rsid w:val="009C0742"/>
    <w:rsid w:val="009C1F64"/>
    <w:rsid w:val="009C2212"/>
    <w:rsid w:val="009C5165"/>
    <w:rsid w:val="009D11D4"/>
    <w:rsid w:val="009D1D15"/>
    <w:rsid w:val="009D32AA"/>
    <w:rsid w:val="009D36F5"/>
    <w:rsid w:val="009D3AF0"/>
    <w:rsid w:val="009D3C38"/>
    <w:rsid w:val="009D4039"/>
    <w:rsid w:val="009D4A08"/>
    <w:rsid w:val="009D62A0"/>
    <w:rsid w:val="009D7507"/>
    <w:rsid w:val="009E15A2"/>
    <w:rsid w:val="009E1A40"/>
    <w:rsid w:val="009E208C"/>
    <w:rsid w:val="009E60B3"/>
    <w:rsid w:val="009E72DA"/>
    <w:rsid w:val="009E7D96"/>
    <w:rsid w:val="009F0990"/>
    <w:rsid w:val="009F157F"/>
    <w:rsid w:val="009F1A75"/>
    <w:rsid w:val="009F211A"/>
    <w:rsid w:val="009F3512"/>
    <w:rsid w:val="009F408C"/>
    <w:rsid w:val="009F4A5B"/>
    <w:rsid w:val="009F5082"/>
    <w:rsid w:val="009F5A53"/>
    <w:rsid w:val="009F7257"/>
    <w:rsid w:val="009F7716"/>
    <w:rsid w:val="00A00554"/>
    <w:rsid w:val="00A0073E"/>
    <w:rsid w:val="00A01789"/>
    <w:rsid w:val="00A01E2D"/>
    <w:rsid w:val="00A0260D"/>
    <w:rsid w:val="00A02B66"/>
    <w:rsid w:val="00A02F67"/>
    <w:rsid w:val="00A030CA"/>
    <w:rsid w:val="00A034E5"/>
    <w:rsid w:val="00A069A0"/>
    <w:rsid w:val="00A0744D"/>
    <w:rsid w:val="00A10BA8"/>
    <w:rsid w:val="00A1305C"/>
    <w:rsid w:val="00A1571D"/>
    <w:rsid w:val="00A1581D"/>
    <w:rsid w:val="00A15FFA"/>
    <w:rsid w:val="00A1610B"/>
    <w:rsid w:val="00A1684E"/>
    <w:rsid w:val="00A172CE"/>
    <w:rsid w:val="00A209E4"/>
    <w:rsid w:val="00A209EC"/>
    <w:rsid w:val="00A20E39"/>
    <w:rsid w:val="00A21B1E"/>
    <w:rsid w:val="00A21CB6"/>
    <w:rsid w:val="00A225C2"/>
    <w:rsid w:val="00A23B27"/>
    <w:rsid w:val="00A2435D"/>
    <w:rsid w:val="00A25F9F"/>
    <w:rsid w:val="00A26EE8"/>
    <w:rsid w:val="00A32905"/>
    <w:rsid w:val="00A334F3"/>
    <w:rsid w:val="00A34330"/>
    <w:rsid w:val="00A3485B"/>
    <w:rsid w:val="00A35594"/>
    <w:rsid w:val="00A36087"/>
    <w:rsid w:val="00A379A1"/>
    <w:rsid w:val="00A40E59"/>
    <w:rsid w:val="00A41025"/>
    <w:rsid w:val="00A41F5E"/>
    <w:rsid w:val="00A428AC"/>
    <w:rsid w:val="00A43C87"/>
    <w:rsid w:val="00A44CB1"/>
    <w:rsid w:val="00A4689E"/>
    <w:rsid w:val="00A46994"/>
    <w:rsid w:val="00A503E4"/>
    <w:rsid w:val="00A5133D"/>
    <w:rsid w:val="00A522F0"/>
    <w:rsid w:val="00A535F9"/>
    <w:rsid w:val="00A53CE8"/>
    <w:rsid w:val="00A543D9"/>
    <w:rsid w:val="00A54E19"/>
    <w:rsid w:val="00A55527"/>
    <w:rsid w:val="00A566E5"/>
    <w:rsid w:val="00A568B6"/>
    <w:rsid w:val="00A57F14"/>
    <w:rsid w:val="00A60614"/>
    <w:rsid w:val="00A60D9C"/>
    <w:rsid w:val="00A616AD"/>
    <w:rsid w:val="00A620EB"/>
    <w:rsid w:val="00A62CC3"/>
    <w:rsid w:val="00A649A0"/>
    <w:rsid w:val="00A649C6"/>
    <w:rsid w:val="00A64A6E"/>
    <w:rsid w:val="00A653DB"/>
    <w:rsid w:val="00A660A1"/>
    <w:rsid w:val="00A67A5D"/>
    <w:rsid w:val="00A67E4D"/>
    <w:rsid w:val="00A67EA8"/>
    <w:rsid w:val="00A71C4F"/>
    <w:rsid w:val="00A7349A"/>
    <w:rsid w:val="00A73E2F"/>
    <w:rsid w:val="00A776E3"/>
    <w:rsid w:val="00A8104D"/>
    <w:rsid w:val="00A820B3"/>
    <w:rsid w:val="00A8298C"/>
    <w:rsid w:val="00A84143"/>
    <w:rsid w:val="00A84158"/>
    <w:rsid w:val="00A849D9"/>
    <w:rsid w:val="00A86306"/>
    <w:rsid w:val="00A90DF9"/>
    <w:rsid w:val="00A910E5"/>
    <w:rsid w:val="00A9150E"/>
    <w:rsid w:val="00A91D3C"/>
    <w:rsid w:val="00A940B0"/>
    <w:rsid w:val="00A94462"/>
    <w:rsid w:val="00A95C58"/>
    <w:rsid w:val="00A96807"/>
    <w:rsid w:val="00A974AE"/>
    <w:rsid w:val="00A97606"/>
    <w:rsid w:val="00AA1979"/>
    <w:rsid w:val="00AA40C7"/>
    <w:rsid w:val="00AA54E1"/>
    <w:rsid w:val="00AA56C1"/>
    <w:rsid w:val="00AA5EFC"/>
    <w:rsid w:val="00AA7139"/>
    <w:rsid w:val="00AA7938"/>
    <w:rsid w:val="00AB1B99"/>
    <w:rsid w:val="00AB1D2A"/>
    <w:rsid w:val="00AB1D96"/>
    <w:rsid w:val="00AB1EC9"/>
    <w:rsid w:val="00AB29D7"/>
    <w:rsid w:val="00AB2DDA"/>
    <w:rsid w:val="00AB5912"/>
    <w:rsid w:val="00AB5962"/>
    <w:rsid w:val="00AB7B8B"/>
    <w:rsid w:val="00AB7D0B"/>
    <w:rsid w:val="00AC12BD"/>
    <w:rsid w:val="00AC1EF2"/>
    <w:rsid w:val="00AC2106"/>
    <w:rsid w:val="00AC2437"/>
    <w:rsid w:val="00AC2779"/>
    <w:rsid w:val="00AC27EF"/>
    <w:rsid w:val="00AC2E8B"/>
    <w:rsid w:val="00AC332A"/>
    <w:rsid w:val="00AC3C56"/>
    <w:rsid w:val="00AC4B9A"/>
    <w:rsid w:val="00AC53F7"/>
    <w:rsid w:val="00AC56D8"/>
    <w:rsid w:val="00AC60DD"/>
    <w:rsid w:val="00AD003A"/>
    <w:rsid w:val="00AD0CB6"/>
    <w:rsid w:val="00AD1189"/>
    <w:rsid w:val="00AD1715"/>
    <w:rsid w:val="00AD1AEB"/>
    <w:rsid w:val="00AD2060"/>
    <w:rsid w:val="00AD2B26"/>
    <w:rsid w:val="00AD3453"/>
    <w:rsid w:val="00AD3713"/>
    <w:rsid w:val="00AD5D9C"/>
    <w:rsid w:val="00AD7329"/>
    <w:rsid w:val="00AE1E95"/>
    <w:rsid w:val="00AE212B"/>
    <w:rsid w:val="00AE384D"/>
    <w:rsid w:val="00AE4149"/>
    <w:rsid w:val="00AE4163"/>
    <w:rsid w:val="00AE5232"/>
    <w:rsid w:val="00AE6375"/>
    <w:rsid w:val="00AE761C"/>
    <w:rsid w:val="00AF0AFA"/>
    <w:rsid w:val="00AF119A"/>
    <w:rsid w:val="00AF17F7"/>
    <w:rsid w:val="00AF2136"/>
    <w:rsid w:val="00AF21A8"/>
    <w:rsid w:val="00AF4671"/>
    <w:rsid w:val="00AF4F85"/>
    <w:rsid w:val="00B01EEC"/>
    <w:rsid w:val="00B02239"/>
    <w:rsid w:val="00B0296D"/>
    <w:rsid w:val="00B10AB5"/>
    <w:rsid w:val="00B1143C"/>
    <w:rsid w:val="00B11BBD"/>
    <w:rsid w:val="00B12305"/>
    <w:rsid w:val="00B135FA"/>
    <w:rsid w:val="00B139A9"/>
    <w:rsid w:val="00B142A7"/>
    <w:rsid w:val="00B151DE"/>
    <w:rsid w:val="00B155DF"/>
    <w:rsid w:val="00B1588D"/>
    <w:rsid w:val="00B1601F"/>
    <w:rsid w:val="00B168CB"/>
    <w:rsid w:val="00B17090"/>
    <w:rsid w:val="00B22894"/>
    <w:rsid w:val="00B237B6"/>
    <w:rsid w:val="00B2394E"/>
    <w:rsid w:val="00B24A3F"/>
    <w:rsid w:val="00B24D25"/>
    <w:rsid w:val="00B2643B"/>
    <w:rsid w:val="00B2684E"/>
    <w:rsid w:val="00B26DDE"/>
    <w:rsid w:val="00B27588"/>
    <w:rsid w:val="00B3015A"/>
    <w:rsid w:val="00B31AF3"/>
    <w:rsid w:val="00B328CD"/>
    <w:rsid w:val="00B33006"/>
    <w:rsid w:val="00B330F3"/>
    <w:rsid w:val="00B35A26"/>
    <w:rsid w:val="00B36CCB"/>
    <w:rsid w:val="00B40801"/>
    <w:rsid w:val="00B434D8"/>
    <w:rsid w:val="00B452A4"/>
    <w:rsid w:val="00B4594B"/>
    <w:rsid w:val="00B46277"/>
    <w:rsid w:val="00B50EBA"/>
    <w:rsid w:val="00B525BE"/>
    <w:rsid w:val="00B56041"/>
    <w:rsid w:val="00B560B1"/>
    <w:rsid w:val="00B56BF7"/>
    <w:rsid w:val="00B56E46"/>
    <w:rsid w:val="00B6129E"/>
    <w:rsid w:val="00B61617"/>
    <w:rsid w:val="00B61690"/>
    <w:rsid w:val="00B61D89"/>
    <w:rsid w:val="00B6203F"/>
    <w:rsid w:val="00B63723"/>
    <w:rsid w:val="00B66A1F"/>
    <w:rsid w:val="00B70220"/>
    <w:rsid w:val="00B70733"/>
    <w:rsid w:val="00B7687E"/>
    <w:rsid w:val="00B800E4"/>
    <w:rsid w:val="00B801E7"/>
    <w:rsid w:val="00B80792"/>
    <w:rsid w:val="00B80EB2"/>
    <w:rsid w:val="00B8109E"/>
    <w:rsid w:val="00B81CCF"/>
    <w:rsid w:val="00B827B0"/>
    <w:rsid w:val="00B833DF"/>
    <w:rsid w:val="00B8356E"/>
    <w:rsid w:val="00B838BC"/>
    <w:rsid w:val="00B84227"/>
    <w:rsid w:val="00B84527"/>
    <w:rsid w:val="00B85B72"/>
    <w:rsid w:val="00B90093"/>
    <w:rsid w:val="00B925A2"/>
    <w:rsid w:val="00B93198"/>
    <w:rsid w:val="00B9414B"/>
    <w:rsid w:val="00B95320"/>
    <w:rsid w:val="00B95494"/>
    <w:rsid w:val="00BA19C8"/>
    <w:rsid w:val="00BA20FF"/>
    <w:rsid w:val="00BA2910"/>
    <w:rsid w:val="00BA2E37"/>
    <w:rsid w:val="00BA3502"/>
    <w:rsid w:val="00BA5023"/>
    <w:rsid w:val="00BA5B96"/>
    <w:rsid w:val="00BA6C8B"/>
    <w:rsid w:val="00BA7E45"/>
    <w:rsid w:val="00BB17C2"/>
    <w:rsid w:val="00BB3265"/>
    <w:rsid w:val="00BB3B79"/>
    <w:rsid w:val="00BB3DF7"/>
    <w:rsid w:val="00BB4613"/>
    <w:rsid w:val="00BB5268"/>
    <w:rsid w:val="00BB52B4"/>
    <w:rsid w:val="00BB54D6"/>
    <w:rsid w:val="00BB6829"/>
    <w:rsid w:val="00BB6B1C"/>
    <w:rsid w:val="00BB6BC1"/>
    <w:rsid w:val="00BB7969"/>
    <w:rsid w:val="00BB7E26"/>
    <w:rsid w:val="00BC0156"/>
    <w:rsid w:val="00BC2AAF"/>
    <w:rsid w:val="00BC3E84"/>
    <w:rsid w:val="00BC424E"/>
    <w:rsid w:val="00BC71A0"/>
    <w:rsid w:val="00BC73A8"/>
    <w:rsid w:val="00BC7E1D"/>
    <w:rsid w:val="00BD09F7"/>
    <w:rsid w:val="00BD0AB3"/>
    <w:rsid w:val="00BD0F57"/>
    <w:rsid w:val="00BD33BF"/>
    <w:rsid w:val="00BD341A"/>
    <w:rsid w:val="00BD4EE7"/>
    <w:rsid w:val="00BD5115"/>
    <w:rsid w:val="00BD675B"/>
    <w:rsid w:val="00BD6B33"/>
    <w:rsid w:val="00BD7641"/>
    <w:rsid w:val="00BD7F94"/>
    <w:rsid w:val="00BE0085"/>
    <w:rsid w:val="00BE20B5"/>
    <w:rsid w:val="00BE2B33"/>
    <w:rsid w:val="00BE38C4"/>
    <w:rsid w:val="00BE3983"/>
    <w:rsid w:val="00BE4C6B"/>
    <w:rsid w:val="00BE53C6"/>
    <w:rsid w:val="00BE76E9"/>
    <w:rsid w:val="00BF0320"/>
    <w:rsid w:val="00BF0F63"/>
    <w:rsid w:val="00BF28CC"/>
    <w:rsid w:val="00BF5CA3"/>
    <w:rsid w:val="00BF7A80"/>
    <w:rsid w:val="00C001BE"/>
    <w:rsid w:val="00C0069E"/>
    <w:rsid w:val="00C00E59"/>
    <w:rsid w:val="00C01768"/>
    <w:rsid w:val="00C0187A"/>
    <w:rsid w:val="00C01EE0"/>
    <w:rsid w:val="00C01FF3"/>
    <w:rsid w:val="00C04128"/>
    <w:rsid w:val="00C0563B"/>
    <w:rsid w:val="00C06DBA"/>
    <w:rsid w:val="00C124D4"/>
    <w:rsid w:val="00C1337D"/>
    <w:rsid w:val="00C14E67"/>
    <w:rsid w:val="00C14F3B"/>
    <w:rsid w:val="00C15066"/>
    <w:rsid w:val="00C15ACD"/>
    <w:rsid w:val="00C20FC3"/>
    <w:rsid w:val="00C232C2"/>
    <w:rsid w:val="00C247C2"/>
    <w:rsid w:val="00C26510"/>
    <w:rsid w:val="00C2717D"/>
    <w:rsid w:val="00C30CCF"/>
    <w:rsid w:val="00C310FE"/>
    <w:rsid w:val="00C31250"/>
    <w:rsid w:val="00C31544"/>
    <w:rsid w:val="00C3287C"/>
    <w:rsid w:val="00C32EF4"/>
    <w:rsid w:val="00C3371C"/>
    <w:rsid w:val="00C33911"/>
    <w:rsid w:val="00C35486"/>
    <w:rsid w:val="00C368AF"/>
    <w:rsid w:val="00C372E5"/>
    <w:rsid w:val="00C373B2"/>
    <w:rsid w:val="00C37785"/>
    <w:rsid w:val="00C379D4"/>
    <w:rsid w:val="00C40265"/>
    <w:rsid w:val="00C40C61"/>
    <w:rsid w:val="00C415A9"/>
    <w:rsid w:val="00C41E72"/>
    <w:rsid w:val="00C420F8"/>
    <w:rsid w:val="00C427DE"/>
    <w:rsid w:val="00C436C4"/>
    <w:rsid w:val="00C43959"/>
    <w:rsid w:val="00C441F0"/>
    <w:rsid w:val="00C46B30"/>
    <w:rsid w:val="00C4724F"/>
    <w:rsid w:val="00C472DA"/>
    <w:rsid w:val="00C477BE"/>
    <w:rsid w:val="00C51B5E"/>
    <w:rsid w:val="00C51EF9"/>
    <w:rsid w:val="00C52D44"/>
    <w:rsid w:val="00C53844"/>
    <w:rsid w:val="00C54FD3"/>
    <w:rsid w:val="00C55297"/>
    <w:rsid w:val="00C56C42"/>
    <w:rsid w:val="00C57800"/>
    <w:rsid w:val="00C60871"/>
    <w:rsid w:val="00C60E07"/>
    <w:rsid w:val="00C62F66"/>
    <w:rsid w:val="00C6591A"/>
    <w:rsid w:val="00C659A8"/>
    <w:rsid w:val="00C659B4"/>
    <w:rsid w:val="00C66874"/>
    <w:rsid w:val="00C67322"/>
    <w:rsid w:val="00C71E64"/>
    <w:rsid w:val="00C72E22"/>
    <w:rsid w:val="00C73191"/>
    <w:rsid w:val="00C73D81"/>
    <w:rsid w:val="00C74C07"/>
    <w:rsid w:val="00C753B7"/>
    <w:rsid w:val="00C755E7"/>
    <w:rsid w:val="00C75D4E"/>
    <w:rsid w:val="00C77805"/>
    <w:rsid w:val="00C80FB0"/>
    <w:rsid w:val="00C81886"/>
    <w:rsid w:val="00C81CB3"/>
    <w:rsid w:val="00C81E42"/>
    <w:rsid w:val="00C82414"/>
    <w:rsid w:val="00C82656"/>
    <w:rsid w:val="00C83076"/>
    <w:rsid w:val="00C83318"/>
    <w:rsid w:val="00C836DF"/>
    <w:rsid w:val="00C844C0"/>
    <w:rsid w:val="00C8488F"/>
    <w:rsid w:val="00C85242"/>
    <w:rsid w:val="00C85818"/>
    <w:rsid w:val="00C858A3"/>
    <w:rsid w:val="00C85915"/>
    <w:rsid w:val="00C86247"/>
    <w:rsid w:val="00C902AF"/>
    <w:rsid w:val="00C91126"/>
    <w:rsid w:val="00C911D1"/>
    <w:rsid w:val="00C93039"/>
    <w:rsid w:val="00C93741"/>
    <w:rsid w:val="00C94724"/>
    <w:rsid w:val="00C957B1"/>
    <w:rsid w:val="00C95924"/>
    <w:rsid w:val="00C95B4D"/>
    <w:rsid w:val="00C95EC7"/>
    <w:rsid w:val="00CA0388"/>
    <w:rsid w:val="00CA074A"/>
    <w:rsid w:val="00CA0CB0"/>
    <w:rsid w:val="00CA0DDE"/>
    <w:rsid w:val="00CA34CB"/>
    <w:rsid w:val="00CA3D22"/>
    <w:rsid w:val="00CA3E9F"/>
    <w:rsid w:val="00CA4F2A"/>
    <w:rsid w:val="00CA54E3"/>
    <w:rsid w:val="00CA5621"/>
    <w:rsid w:val="00CA6249"/>
    <w:rsid w:val="00CA6552"/>
    <w:rsid w:val="00CA7AF7"/>
    <w:rsid w:val="00CB1020"/>
    <w:rsid w:val="00CB408D"/>
    <w:rsid w:val="00CB4793"/>
    <w:rsid w:val="00CB5668"/>
    <w:rsid w:val="00CB6DBC"/>
    <w:rsid w:val="00CC0AED"/>
    <w:rsid w:val="00CC3020"/>
    <w:rsid w:val="00CC3BE3"/>
    <w:rsid w:val="00CC43EB"/>
    <w:rsid w:val="00CC5EA5"/>
    <w:rsid w:val="00CC7493"/>
    <w:rsid w:val="00CD0A3C"/>
    <w:rsid w:val="00CD3442"/>
    <w:rsid w:val="00CD36E0"/>
    <w:rsid w:val="00CD3CD9"/>
    <w:rsid w:val="00CD704E"/>
    <w:rsid w:val="00CD763E"/>
    <w:rsid w:val="00CD7A8E"/>
    <w:rsid w:val="00CE0712"/>
    <w:rsid w:val="00CE0AF7"/>
    <w:rsid w:val="00CE1BDD"/>
    <w:rsid w:val="00CE27FE"/>
    <w:rsid w:val="00CE2951"/>
    <w:rsid w:val="00CE33D5"/>
    <w:rsid w:val="00CE3F94"/>
    <w:rsid w:val="00CE5B23"/>
    <w:rsid w:val="00CF18DD"/>
    <w:rsid w:val="00CF1960"/>
    <w:rsid w:val="00CF20C8"/>
    <w:rsid w:val="00CF20FC"/>
    <w:rsid w:val="00CF29F3"/>
    <w:rsid w:val="00CF2ECB"/>
    <w:rsid w:val="00CF4927"/>
    <w:rsid w:val="00D00BAB"/>
    <w:rsid w:val="00D011CC"/>
    <w:rsid w:val="00D01F23"/>
    <w:rsid w:val="00D025C8"/>
    <w:rsid w:val="00D0460B"/>
    <w:rsid w:val="00D05297"/>
    <w:rsid w:val="00D1075C"/>
    <w:rsid w:val="00D10868"/>
    <w:rsid w:val="00D10CA4"/>
    <w:rsid w:val="00D10CCB"/>
    <w:rsid w:val="00D127DA"/>
    <w:rsid w:val="00D1311C"/>
    <w:rsid w:val="00D14BBC"/>
    <w:rsid w:val="00D156B6"/>
    <w:rsid w:val="00D1575A"/>
    <w:rsid w:val="00D161A6"/>
    <w:rsid w:val="00D164D4"/>
    <w:rsid w:val="00D17131"/>
    <w:rsid w:val="00D21B6F"/>
    <w:rsid w:val="00D21CDC"/>
    <w:rsid w:val="00D21E0D"/>
    <w:rsid w:val="00D22AED"/>
    <w:rsid w:val="00D23ABD"/>
    <w:rsid w:val="00D23B42"/>
    <w:rsid w:val="00D24055"/>
    <w:rsid w:val="00D246A3"/>
    <w:rsid w:val="00D26A58"/>
    <w:rsid w:val="00D26C50"/>
    <w:rsid w:val="00D27152"/>
    <w:rsid w:val="00D2781E"/>
    <w:rsid w:val="00D308A5"/>
    <w:rsid w:val="00D30DAA"/>
    <w:rsid w:val="00D312EB"/>
    <w:rsid w:val="00D318F8"/>
    <w:rsid w:val="00D324B6"/>
    <w:rsid w:val="00D33C22"/>
    <w:rsid w:val="00D348BB"/>
    <w:rsid w:val="00D35477"/>
    <w:rsid w:val="00D358F6"/>
    <w:rsid w:val="00D37B4C"/>
    <w:rsid w:val="00D37BEF"/>
    <w:rsid w:val="00D40055"/>
    <w:rsid w:val="00D422BE"/>
    <w:rsid w:val="00D423C3"/>
    <w:rsid w:val="00D424C9"/>
    <w:rsid w:val="00D42C5A"/>
    <w:rsid w:val="00D43868"/>
    <w:rsid w:val="00D43B5D"/>
    <w:rsid w:val="00D44B59"/>
    <w:rsid w:val="00D44BA1"/>
    <w:rsid w:val="00D44C84"/>
    <w:rsid w:val="00D50389"/>
    <w:rsid w:val="00D50C11"/>
    <w:rsid w:val="00D51F10"/>
    <w:rsid w:val="00D5341C"/>
    <w:rsid w:val="00D54D06"/>
    <w:rsid w:val="00D551FC"/>
    <w:rsid w:val="00D56B47"/>
    <w:rsid w:val="00D57A8B"/>
    <w:rsid w:val="00D61A1B"/>
    <w:rsid w:val="00D6243F"/>
    <w:rsid w:val="00D62EBE"/>
    <w:rsid w:val="00D63282"/>
    <w:rsid w:val="00D63318"/>
    <w:rsid w:val="00D63C94"/>
    <w:rsid w:val="00D64CFC"/>
    <w:rsid w:val="00D657B6"/>
    <w:rsid w:val="00D6702D"/>
    <w:rsid w:val="00D706CC"/>
    <w:rsid w:val="00D7105B"/>
    <w:rsid w:val="00D7292D"/>
    <w:rsid w:val="00D730FD"/>
    <w:rsid w:val="00D749B2"/>
    <w:rsid w:val="00D751E7"/>
    <w:rsid w:val="00D751F7"/>
    <w:rsid w:val="00D80C85"/>
    <w:rsid w:val="00D82B77"/>
    <w:rsid w:val="00D84F73"/>
    <w:rsid w:val="00D87073"/>
    <w:rsid w:val="00D9108F"/>
    <w:rsid w:val="00D91A8F"/>
    <w:rsid w:val="00D944D7"/>
    <w:rsid w:val="00D94BAB"/>
    <w:rsid w:val="00D96DBB"/>
    <w:rsid w:val="00D976C7"/>
    <w:rsid w:val="00DA0B87"/>
    <w:rsid w:val="00DA2BF7"/>
    <w:rsid w:val="00DA2CDE"/>
    <w:rsid w:val="00DA3DAD"/>
    <w:rsid w:val="00DA3DB9"/>
    <w:rsid w:val="00DA4443"/>
    <w:rsid w:val="00DA4838"/>
    <w:rsid w:val="00DA5CEF"/>
    <w:rsid w:val="00DA6756"/>
    <w:rsid w:val="00DA7369"/>
    <w:rsid w:val="00DB01FB"/>
    <w:rsid w:val="00DB03E5"/>
    <w:rsid w:val="00DB1349"/>
    <w:rsid w:val="00DB17A4"/>
    <w:rsid w:val="00DB2E86"/>
    <w:rsid w:val="00DB39DF"/>
    <w:rsid w:val="00DB3A1F"/>
    <w:rsid w:val="00DB3D03"/>
    <w:rsid w:val="00DB4EFB"/>
    <w:rsid w:val="00DB51F5"/>
    <w:rsid w:val="00DB6503"/>
    <w:rsid w:val="00DB7A3D"/>
    <w:rsid w:val="00DB7EDA"/>
    <w:rsid w:val="00DC06F6"/>
    <w:rsid w:val="00DC159B"/>
    <w:rsid w:val="00DC2486"/>
    <w:rsid w:val="00DC4313"/>
    <w:rsid w:val="00DC4CA1"/>
    <w:rsid w:val="00DC5600"/>
    <w:rsid w:val="00DC60C7"/>
    <w:rsid w:val="00DC6FA7"/>
    <w:rsid w:val="00DC726C"/>
    <w:rsid w:val="00DC76B1"/>
    <w:rsid w:val="00DC793B"/>
    <w:rsid w:val="00DC7AA8"/>
    <w:rsid w:val="00DD10B9"/>
    <w:rsid w:val="00DD265D"/>
    <w:rsid w:val="00DD3078"/>
    <w:rsid w:val="00DD3CE7"/>
    <w:rsid w:val="00DD5276"/>
    <w:rsid w:val="00DD6077"/>
    <w:rsid w:val="00DD60C5"/>
    <w:rsid w:val="00DD6DD6"/>
    <w:rsid w:val="00DD79A8"/>
    <w:rsid w:val="00DE146C"/>
    <w:rsid w:val="00DE2554"/>
    <w:rsid w:val="00DE2747"/>
    <w:rsid w:val="00DE348B"/>
    <w:rsid w:val="00DE5C5C"/>
    <w:rsid w:val="00DE78C9"/>
    <w:rsid w:val="00DE7E34"/>
    <w:rsid w:val="00DE7EF5"/>
    <w:rsid w:val="00DE7F56"/>
    <w:rsid w:val="00DF11E8"/>
    <w:rsid w:val="00DF1D6B"/>
    <w:rsid w:val="00DF32B9"/>
    <w:rsid w:val="00DF3440"/>
    <w:rsid w:val="00DF3FF0"/>
    <w:rsid w:val="00DF42F9"/>
    <w:rsid w:val="00DF69D7"/>
    <w:rsid w:val="00DF71F5"/>
    <w:rsid w:val="00DF75AE"/>
    <w:rsid w:val="00E00D04"/>
    <w:rsid w:val="00E01A1A"/>
    <w:rsid w:val="00E01FA5"/>
    <w:rsid w:val="00E02372"/>
    <w:rsid w:val="00E02E15"/>
    <w:rsid w:val="00E02F89"/>
    <w:rsid w:val="00E04090"/>
    <w:rsid w:val="00E0566A"/>
    <w:rsid w:val="00E05F90"/>
    <w:rsid w:val="00E06A29"/>
    <w:rsid w:val="00E10536"/>
    <w:rsid w:val="00E108D0"/>
    <w:rsid w:val="00E11E3A"/>
    <w:rsid w:val="00E125EF"/>
    <w:rsid w:val="00E134ED"/>
    <w:rsid w:val="00E14700"/>
    <w:rsid w:val="00E151FD"/>
    <w:rsid w:val="00E15911"/>
    <w:rsid w:val="00E174F7"/>
    <w:rsid w:val="00E20F88"/>
    <w:rsid w:val="00E212DF"/>
    <w:rsid w:val="00E2148D"/>
    <w:rsid w:val="00E23CA9"/>
    <w:rsid w:val="00E241AE"/>
    <w:rsid w:val="00E242AB"/>
    <w:rsid w:val="00E2461E"/>
    <w:rsid w:val="00E25CFB"/>
    <w:rsid w:val="00E261D5"/>
    <w:rsid w:val="00E30B61"/>
    <w:rsid w:val="00E32C9B"/>
    <w:rsid w:val="00E33281"/>
    <w:rsid w:val="00E34725"/>
    <w:rsid w:val="00E4039E"/>
    <w:rsid w:val="00E412AC"/>
    <w:rsid w:val="00E4205E"/>
    <w:rsid w:val="00E4295D"/>
    <w:rsid w:val="00E43EDF"/>
    <w:rsid w:val="00E448BF"/>
    <w:rsid w:val="00E45AA8"/>
    <w:rsid w:val="00E46515"/>
    <w:rsid w:val="00E46E43"/>
    <w:rsid w:val="00E4740B"/>
    <w:rsid w:val="00E47509"/>
    <w:rsid w:val="00E4756C"/>
    <w:rsid w:val="00E47A97"/>
    <w:rsid w:val="00E504F6"/>
    <w:rsid w:val="00E50C52"/>
    <w:rsid w:val="00E5394E"/>
    <w:rsid w:val="00E54B62"/>
    <w:rsid w:val="00E55807"/>
    <w:rsid w:val="00E57D42"/>
    <w:rsid w:val="00E6050B"/>
    <w:rsid w:val="00E61722"/>
    <w:rsid w:val="00E622DE"/>
    <w:rsid w:val="00E62ABD"/>
    <w:rsid w:val="00E63101"/>
    <w:rsid w:val="00E63C73"/>
    <w:rsid w:val="00E657A1"/>
    <w:rsid w:val="00E66B11"/>
    <w:rsid w:val="00E679D0"/>
    <w:rsid w:val="00E715A2"/>
    <w:rsid w:val="00E73727"/>
    <w:rsid w:val="00E74011"/>
    <w:rsid w:val="00E74D9E"/>
    <w:rsid w:val="00E756F8"/>
    <w:rsid w:val="00E75CD9"/>
    <w:rsid w:val="00E76983"/>
    <w:rsid w:val="00E8045B"/>
    <w:rsid w:val="00E80A96"/>
    <w:rsid w:val="00E80F87"/>
    <w:rsid w:val="00E81DA4"/>
    <w:rsid w:val="00E822E1"/>
    <w:rsid w:val="00E82372"/>
    <w:rsid w:val="00E826C9"/>
    <w:rsid w:val="00E82CE7"/>
    <w:rsid w:val="00E830E1"/>
    <w:rsid w:val="00E83289"/>
    <w:rsid w:val="00E83D73"/>
    <w:rsid w:val="00E84A2B"/>
    <w:rsid w:val="00E84C5D"/>
    <w:rsid w:val="00E86407"/>
    <w:rsid w:val="00E9048A"/>
    <w:rsid w:val="00E90F00"/>
    <w:rsid w:val="00E91B7F"/>
    <w:rsid w:val="00E926A4"/>
    <w:rsid w:val="00E92C0B"/>
    <w:rsid w:val="00E93A11"/>
    <w:rsid w:val="00E94437"/>
    <w:rsid w:val="00E94F46"/>
    <w:rsid w:val="00E97999"/>
    <w:rsid w:val="00EA0DF4"/>
    <w:rsid w:val="00EA2775"/>
    <w:rsid w:val="00EA291A"/>
    <w:rsid w:val="00EA2E39"/>
    <w:rsid w:val="00EA374E"/>
    <w:rsid w:val="00EA390A"/>
    <w:rsid w:val="00EA4FBF"/>
    <w:rsid w:val="00EA6783"/>
    <w:rsid w:val="00EA6B86"/>
    <w:rsid w:val="00EA6C27"/>
    <w:rsid w:val="00EA7585"/>
    <w:rsid w:val="00EB0175"/>
    <w:rsid w:val="00EB10CC"/>
    <w:rsid w:val="00EB17F2"/>
    <w:rsid w:val="00EB2607"/>
    <w:rsid w:val="00EB3F66"/>
    <w:rsid w:val="00EB5DB4"/>
    <w:rsid w:val="00EB7497"/>
    <w:rsid w:val="00EC0D7D"/>
    <w:rsid w:val="00EC16DE"/>
    <w:rsid w:val="00EC41EF"/>
    <w:rsid w:val="00EC488E"/>
    <w:rsid w:val="00EC553C"/>
    <w:rsid w:val="00EC5824"/>
    <w:rsid w:val="00ED10CE"/>
    <w:rsid w:val="00ED249D"/>
    <w:rsid w:val="00ED2F77"/>
    <w:rsid w:val="00ED320C"/>
    <w:rsid w:val="00ED355E"/>
    <w:rsid w:val="00ED4609"/>
    <w:rsid w:val="00ED4709"/>
    <w:rsid w:val="00ED57A4"/>
    <w:rsid w:val="00ED65DE"/>
    <w:rsid w:val="00ED6ABB"/>
    <w:rsid w:val="00EE0264"/>
    <w:rsid w:val="00EE0938"/>
    <w:rsid w:val="00EE0AA0"/>
    <w:rsid w:val="00EE1595"/>
    <w:rsid w:val="00EE1E5F"/>
    <w:rsid w:val="00EE4136"/>
    <w:rsid w:val="00EE5EC5"/>
    <w:rsid w:val="00EE6196"/>
    <w:rsid w:val="00EE629E"/>
    <w:rsid w:val="00EE6B3F"/>
    <w:rsid w:val="00EE7520"/>
    <w:rsid w:val="00EE7845"/>
    <w:rsid w:val="00EF1AE8"/>
    <w:rsid w:val="00EF1C10"/>
    <w:rsid w:val="00EF2B0B"/>
    <w:rsid w:val="00EF3434"/>
    <w:rsid w:val="00EF3711"/>
    <w:rsid w:val="00EF6660"/>
    <w:rsid w:val="00EF7C3C"/>
    <w:rsid w:val="00F01BCB"/>
    <w:rsid w:val="00F01EC8"/>
    <w:rsid w:val="00F048D2"/>
    <w:rsid w:val="00F0581B"/>
    <w:rsid w:val="00F05E0C"/>
    <w:rsid w:val="00F07029"/>
    <w:rsid w:val="00F071BC"/>
    <w:rsid w:val="00F0734A"/>
    <w:rsid w:val="00F11937"/>
    <w:rsid w:val="00F1233C"/>
    <w:rsid w:val="00F13FFB"/>
    <w:rsid w:val="00F141E5"/>
    <w:rsid w:val="00F14730"/>
    <w:rsid w:val="00F15D7F"/>
    <w:rsid w:val="00F1776F"/>
    <w:rsid w:val="00F17D9F"/>
    <w:rsid w:val="00F20449"/>
    <w:rsid w:val="00F211A9"/>
    <w:rsid w:val="00F21253"/>
    <w:rsid w:val="00F214A1"/>
    <w:rsid w:val="00F23153"/>
    <w:rsid w:val="00F234DC"/>
    <w:rsid w:val="00F236DD"/>
    <w:rsid w:val="00F244B2"/>
    <w:rsid w:val="00F25711"/>
    <w:rsid w:val="00F25A10"/>
    <w:rsid w:val="00F265C8"/>
    <w:rsid w:val="00F26AB5"/>
    <w:rsid w:val="00F31E62"/>
    <w:rsid w:val="00F32910"/>
    <w:rsid w:val="00F32AD2"/>
    <w:rsid w:val="00F33694"/>
    <w:rsid w:val="00F34547"/>
    <w:rsid w:val="00F34FA8"/>
    <w:rsid w:val="00F35B85"/>
    <w:rsid w:val="00F35EB8"/>
    <w:rsid w:val="00F3797A"/>
    <w:rsid w:val="00F37E53"/>
    <w:rsid w:val="00F40618"/>
    <w:rsid w:val="00F42A57"/>
    <w:rsid w:val="00F44B74"/>
    <w:rsid w:val="00F44EB9"/>
    <w:rsid w:val="00F470FA"/>
    <w:rsid w:val="00F47347"/>
    <w:rsid w:val="00F47A17"/>
    <w:rsid w:val="00F511CF"/>
    <w:rsid w:val="00F517FF"/>
    <w:rsid w:val="00F544BE"/>
    <w:rsid w:val="00F54D42"/>
    <w:rsid w:val="00F55615"/>
    <w:rsid w:val="00F556A1"/>
    <w:rsid w:val="00F563CB"/>
    <w:rsid w:val="00F568C6"/>
    <w:rsid w:val="00F56BF7"/>
    <w:rsid w:val="00F57D4D"/>
    <w:rsid w:val="00F6121F"/>
    <w:rsid w:val="00F614B9"/>
    <w:rsid w:val="00F61680"/>
    <w:rsid w:val="00F61AB6"/>
    <w:rsid w:val="00F62064"/>
    <w:rsid w:val="00F627DE"/>
    <w:rsid w:val="00F62B1C"/>
    <w:rsid w:val="00F62D86"/>
    <w:rsid w:val="00F62F35"/>
    <w:rsid w:val="00F63932"/>
    <w:rsid w:val="00F6543A"/>
    <w:rsid w:val="00F669F2"/>
    <w:rsid w:val="00F70ECF"/>
    <w:rsid w:val="00F718E0"/>
    <w:rsid w:val="00F720D7"/>
    <w:rsid w:val="00F726DB"/>
    <w:rsid w:val="00F7593B"/>
    <w:rsid w:val="00F817A9"/>
    <w:rsid w:val="00F82C55"/>
    <w:rsid w:val="00F82D70"/>
    <w:rsid w:val="00F85D67"/>
    <w:rsid w:val="00F87AA6"/>
    <w:rsid w:val="00F87BDD"/>
    <w:rsid w:val="00F921AF"/>
    <w:rsid w:val="00F93C73"/>
    <w:rsid w:val="00F95083"/>
    <w:rsid w:val="00F954C2"/>
    <w:rsid w:val="00F962F4"/>
    <w:rsid w:val="00F966BA"/>
    <w:rsid w:val="00F969C7"/>
    <w:rsid w:val="00F9761F"/>
    <w:rsid w:val="00F97ECD"/>
    <w:rsid w:val="00FA0005"/>
    <w:rsid w:val="00FA1FA9"/>
    <w:rsid w:val="00FA247D"/>
    <w:rsid w:val="00FA29E2"/>
    <w:rsid w:val="00FA3E96"/>
    <w:rsid w:val="00FA5037"/>
    <w:rsid w:val="00FA5DE1"/>
    <w:rsid w:val="00FA6A62"/>
    <w:rsid w:val="00FA7F4F"/>
    <w:rsid w:val="00FA7F7D"/>
    <w:rsid w:val="00FB04B6"/>
    <w:rsid w:val="00FB0F57"/>
    <w:rsid w:val="00FB28CC"/>
    <w:rsid w:val="00FB3816"/>
    <w:rsid w:val="00FB5C89"/>
    <w:rsid w:val="00FC00B3"/>
    <w:rsid w:val="00FC0F3C"/>
    <w:rsid w:val="00FC26AD"/>
    <w:rsid w:val="00FC33F4"/>
    <w:rsid w:val="00FC34C6"/>
    <w:rsid w:val="00FC3527"/>
    <w:rsid w:val="00FC3EBE"/>
    <w:rsid w:val="00FC4E3D"/>
    <w:rsid w:val="00FC5AA7"/>
    <w:rsid w:val="00FC6A00"/>
    <w:rsid w:val="00FD2612"/>
    <w:rsid w:val="00FD2EF1"/>
    <w:rsid w:val="00FD323B"/>
    <w:rsid w:val="00FD607E"/>
    <w:rsid w:val="00FD7228"/>
    <w:rsid w:val="00FE2A68"/>
    <w:rsid w:val="00FE2F15"/>
    <w:rsid w:val="00FE3414"/>
    <w:rsid w:val="00FE527D"/>
    <w:rsid w:val="00FE62A3"/>
    <w:rsid w:val="00FF3EF2"/>
    <w:rsid w:val="00FF42C7"/>
    <w:rsid w:val="00FF5412"/>
    <w:rsid w:val="0C117F88"/>
    <w:rsid w:val="12CB7D2C"/>
    <w:rsid w:val="2FCA1567"/>
    <w:rsid w:val="3BAA19B4"/>
    <w:rsid w:val="3CEF0989"/>
    <w:rsid w:val="4C2C09E3"/>
    <w:rsid w:val="5DD702F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 w:locked="1"/>
    <w:lsdException w:qFormat="1" w:unhideWhenUsed="0" w:uiPriority="99" w:semiHidden="0" w:name="heading 2" w:locked="1"/>
    <w:lsdException w:qFormat="1" w:uiPriority="0" w:name="heading 3" w:locked="1"/>
    <w:lsdException w:qFormat="1" w:unhideWhenUsed="0" w:uiPriority="99" w:semiHidden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nhideWhenUsed="0"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0"/>
    <w:qFormat/>
    <w:locked/>
    <w:uiPriority w:val="99"/>
    <w:pPr>
      <w:keepNext/>
      <w:spacing w:before="240" w:after="60"/>
      <w:outlineLvl w:val="0"/>
    </w:pPr>
    <w:rPr>
      <w:rFonts w:ascii="Cambria" w:hAnsi="Cambria" w:eastAsia="Times New Roman" w:cs="Times New Roman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21"/>
    <w:qFormat/>
    <w:locked/>
    <w:uiPriority w:val="99"/>
    <w:pPr>
      <w:keepNext/>
      <w:spacing w:before="240" w:after="60" w:line="240" w:lineRule="auto"/>
      <w:outlineLvl w:val="1"/>
    </w:pPr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1"/>
    <w:next w:val="1"/>
    <w:link w:val="22"/>
    <w:qFormat/>
    <w:locked/>
    <w:uiPriority w:val="99"/>
    <w:pPr>
      <w:keepNext/>
      <w:spacing w:before="240" w:after="60" w:line="240" w:lineRule="auto"/>
      <w:outlineLvl w:val="3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FollowedHyperlink"/>
    <w:basedOn w:val="5"/>
    <w:semiHidden/>
    <w:unhideWhenUsed/>
    <w:qFormat/>
    <w:uiPriority w:val="99"/>
    <w:rPr>
      <w:color w:val="800080"/>
      <w:u w:val="single"/>
    </w:rPr>
  </w:style>
  <w:style w:type="character" w:styleId="8">
    <w:name w:val="annotation reference"/>
    <w:basedOn w:val="5"/>
    <w:semiHidden/>
    <w:unhideWhenUsed/>
    <w:qFormat/>
    <w:uiPriority w:val="99"/>
    <w:rPr>
      <w:sz w:val="16"/>
      <w:szCs w:val="16"/>
    </w:rPr>
  </w:style>
  <w:style w:type="character" w:styleId="9">
    <w:name w:val="Hyperlink"/>
    <w:basedOn w:val="5"/>
    <w:semiHidden/>
    <w:unhideWhenUsed/>
    <w:qFormat/>
    <w:uiPriority w:val="99"/>
    <w:rPr>
      <w:color w:val="0000FF"/>
      <w:u w:val="single"/>
    </w:rPr>
  </w:style>
  <w:style w:type="paragraph" w:styleId="10">
    <w:name w:val="Balloon Text"/>
    <w:basedOn w:val="1"/>
    <w:link w:val="31"/>
    <w:semiHidden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1">
    <w:name w:val="annotation text"/>
    <w:basedOn w:val="1"/>
    <w:link w:val="33"/>
    <w:semiHidden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12">
    <w:name w:val="annotation subject"/>
    <w:basedOn w:val="11"/>
    <w:next w:val="11"/>
    <w:link w:val="34"/>
    <w:semiHidden/>
    <w:unhideWhenUsed/>
    <w:qFormat/>
    <w:uiPriority w:val="99"/>
    <w:rPr>
      <w:b/>
      <w:bCs/>
    </w:rPr>
  </w:style>
  <w:style w:type="paragraph" w:styleId="13">
    <w:name w:val="header"/>
    <w:basedOn w:val="1"/>
    <w:link w:val="24"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4">
    <w:name w:val="Body Text Indent"/>
    <w:basedOn w:val="1"/>
    <w:link w:val="36"/>
    <w:semiHidden/>
    <w:unhideWhenUsed/>
    <w:qFormat/>
    <w:uiPriority w:val="99"/>
    <w:pPr>
      <w:spacing w:after="120"/>
      <w:ind w:left="283"/>
    </w:pPr>
  </w:style>
  <w:style w:type="paragraph" w:styleId="15">
    <w:name w:val="footer"/>
    <w:basedOn w:val="1"/>
    <w:link w:val="25"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6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7">
    <w:name w:val="Body Text 3"/>
    <w:basedOn w:val="1"/>
    <w:link w:val="37"/>
    <w:semiHidden/>
    <w:qFormat/>
    <w:uiPriority w:val="99"/>
    <w:pPr>
      <w:spacing w:after="120"/>
    </w:pPr>
    <w:rPr>
      <w:rFonts w:cs="Times New Roman"/>
      <w:sz w:val="16"/>
      <w:szCs w:val="16"/>
    </w:rPr>
  </w:style>
  <w:style w:type="paragraph" w:styleId="18">
    <w:name w:val="Body Text Indent 2"/>
    <w:basedOn w:val="1"/>
    <w:link w:val="35"/>
    <w:qFormat/>
    <w:uiPriority w:val="0"/>
    <w:pPr>
      <w:spacing w:after="0" w:line="288" w:lineRule="auto"/>
      <w:ind w:firstLine="709"/>
      <w:jc w:val="both"/>
    </w:pPr>
    <w:rPr>
      <w:rFonts w:ascii="Times New Roman" w:hAnsi="Times New Roman" w:eastAsia="Times New Roman" w:cs="Times New Roman"/>
      <w:b/>
      <w:bCs/>
      <w:i/>
      <w:iCs/>
      <w:color w:val="000000"/>
      <w:sz w:val="28"/>
      <w:szCs w:val="28"/>
      <w:lang w:eastAsia="ru-RU"/>
    </w:rPr>
  </w:style>
  <w:style w:type="table" w:styleId="19">
    <w:name w:val="Table Grid"/>
    <w:basedOn w:val="6"/>
    <w:qFormat/>
    <w:uiPriority w:val="59"/>
    <w:rPr>
      <w:rFonts w:cs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0">
    <w:name w:val="Заголовок 1 Знак"/>
    <w:basedOn w:val="5"/>
    <w:link w:val="2"/>
    <w:qFormat/>
    <w:uiPriority w:val="99"/>
    <w:rPr>
      <w:rFonts w:ascii="Cambria" w:hAnsi="Cambria" w:eastAsia="Times New Roman"/>
      <w:b/>
      <w:bCs/>
      <w:kern w:val="32"/>
      <w:sz w:val="32"/>
      <w:szCs w:val="32"/>
      <w:lang w:eastAsia="en-US"/>
    </w:rPr>
  </w:style>
  <w:style w:type="character" w:customStyle="1" w:styleId="21">
    <w:name w:val="Заголовок 2 Знак"/>
    <w:basedOn w:val="5"/>
    <w:link w:val="3"/>
    <w:qFormat/>
    <w:uiPriority w:val="99"/>
    <w:rPr>
      <w:rFonts w:ascii="Arial" w:hAnsi="Arial" w:eastAsia="Times New Roman" w:cs="Arial"/>
      <w:b/>
      <w:bCs/>
      <w:i/>
      <w:iCs/>
      <w:sz w:val="28"/>
      <w:szCs w:val="28"/>
    </w:rPr>
  </w:style>
  <w:style w:type="character" w:customStyle="1" w:styleId="22">
    <w:name w:val="Заголовок 4 Знак"/>
    <w:basedOn w:val="5"/>
    <w:link w:val="4"/>
    <w:qFormat/>
    <w:uiPriority w:val="99"/>
    <w:rPr>
      <w:rFonts w:ascii="Times New Roman" w:hAnsi="Times New Roman" w:eastAsia="Times New Roman"/>
      <w:b/>
      <w:bCs/>
      <w:sz w:val="28"/>
      <w:szCs w:val="28"/>
    </w:rPr>
  </w:style>
  <w:style w:type="paragraph" w:customStyle="1" w:styleId="23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Times New Roman" w:cs="Calibri"/>
      <w:b/>
      <w:bCs/>
      <w:sz w:val="22"/>
      <w:szCs w:val="22"/>
      <w:lang w:val="ru-RU" w:eastAsia="ru-RU" w:bidi="ar-SA"/>
    </w:rPr>
  </w:style>
  <w:style w:type="character" w:customStyle="1" w:styleId="24">
    <w:name w:val="Верхний колонтитул Знак"/>
    <w:basedOn w:val="5"/>
    <w:link w:val="13"/>
    <w:qFormat/>
    <w:locked/>
    <w:uiPriority w:val="99"/>
  </w:style>
  <w:style w:type="character" w:customStyle="1" w:styleId="25">
    <w:name w:val="Нижний колонтитул Знак"/>
    <w:basedOn w:val="5"/>
    <w:link w:val="15"/>
    <w:qFormat/>
    <w:locked/>
    <w:uiPriority w:val="99"/>
  </w:style>
  <w:style w:type="paragraph" w:customStyle="1" w:styleId="26">
    <w:name w:val="ConsPlusNormal"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styleId="27">
    <w:name w:val="List Paragraph"/>
    <w:basedOn w:val="1"/>
    <w:qFormat/>
    <w:uiPriority w:val="99"/>
    <w:pPr>
      <w:ind w:left="720"/>
    </w:pPr>
  </w:style>
  <w:style w:type="paragraph" w:customStyle="1" w:styleId="28">
    <w:name w:val="Знак1 Знак Знак Знак Знак Знак Знак"/>
    <w:basedOn w:val="1"/>
    <w:qFormat/>
    <w:uiPriority w:val="99"/>
    <w:pPr>
      <w:spacing w:after="160" w:line="240" w:lineRule="exact"/>
    </w:pPr>
    <w:rPr>
      <w:rFonts w:ascii="Verdana" w:hAnsi="Verdana" w:eastAsia="Times New Roman" w:cs="Verdana"/>
      <w:sz w:val="20"/>
      <w:szCs w:val="20"/>
      <w:lang w:val="en-US"/>
    </w:rPr>
  </w:style>
  <w:style w:type="paragraph" w:customStyle="1" w:styleId="29">
    <w:name w:val="Знак Знак"/>
    <w:basedOn w:val="1"/>
    <w:qFormat/>
    <w:uiPriority w:val="99"/>
    <w:pPr>
      <w:spacing w:after="160" w:line="240" w:lineRule="exact"/>
    </w:pPr>
    <w:rPr>
      <w:rFonts w:ascii="Verdana" w:hAnsi="Verdana" w:eastAsia="Times New Roman" w:cs="Verdana"/>
      <w:sz w:val="20"/>
      <w:szCs w:val="20"/>
      <w:lang w:val="en-US"/>
    </w:rPr>
  </w:style>
  <w:style w:type="paragraph" w:customStyle="1" w:styleId="30">
    <w:name w:val="Char Char"/>
    <w:basedOn w:val="1"/>
    <w:qFormat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/>
    </w:rPr>
  </w:style>
  <w:style w:type="character" w:customStyle="1" w:styleId="31">
    <w:name w:val="Текст выноски Знак"/>
    <w:link w:val="10"/>
    <w:semiHidden/>
    <w:qFormat/>
    <w:locked/>
    <w:uiPriority w:val="99"/>
    <w:rPr>
      <w:rFonts w:ascii="Tahoma" w:hAnsi="Tahoma" w:cs="Tahoma"/>
      <w:sz w:val="16"/>
      <w:szCs w:val="16"/>
    </w:rPr>
  </w:style>
  <w:style w:type="paragraph" w:customStyle="1" w:styleId="32">
    <w:name w:val="Знак Знак Знак Знак Знак Знак Знак Знак Знак Знак Знак Знак Знак Знак Знак Знак"/>
    <w:basedOn w:val="1"/>
    <w:autoRedefine/>
    <w:qFormat/>
    <w:uiPriority w:val="0"/>
    <w:pPr>
      <w:spacing w:after="160" w:line="240" w:lineRule="exact"/>
    </w:pPr>
    <w:rPr>
      <w:rFonts w:ascii="Times New Roman" w:hAnsi="Times New Roman" w:eastAsia="Times New Roman" w:cs="Times New Roman"/>
      <w:sz w:val="28"/>
      <w:szCs w:val="20"/>
      <w:lang w:val="en-US"/>
    </w:rPr>
  </w:style>
  <w:style w:type="character" w:customStyle="1" w:styleId="33">
    <w:name w:val="Текст примечания Знак"/>
    <w:basedOn w:val="5"/>
    <w:link w:val="11"/>
    <w:semiHidden/>
    <w:qFormat/>
    <w:uiPriority w:val="99"/>
    <w:rPr>
      <w:rFonts w:cs="Calibri"/>
      <w:lang w:eastAsia="en-US"/>
    </w:rPr>
  </w:style>
  <w:style w:type="character" w:customStyle="1" w:styleId="34">
    <w:name w:val="Тема примечания Знак"/>
    <w:basedOn w:val="33"/>
    <w:link w:val="12"/>
    <w:semiHidden/>
    <w:qFormat/>
    <w:uiPriority w:val="99"/>
    <w:rPr>
      <w:rFonts w:cs="Calibri"/>
      <w:b/>
      <w:bCs/>
      <w:lang w:eastAsia="en-US"/>
    </w:rPr>
  </w:style>
  <w:style w:type="character" w:customStyle="1" w:styleId="35">
    <w:name w:val="Основной текст с отступом 2 Знак"/>
    <w:basedOn w:val="5"/>
    <w:link w:val="18"/>
    <w:qFormat/>
    <w:uiPriority w:val="0"/>
    <w:rPr>
      <w:rFonts w:ascii="Times New Roman" w:hAnsi="Times New Roman" w:eastAsia="Times New Roman"/>
      <w:b/>
      <w:bCs/>
      <w:i/>
      <w:iCs/>
      <w:color w:val="000000"/>
      <w:sz w:val="28"/>
      <w:szCs w:val="28"/>
    </w:rPr>
  </w:style>
  <w:style w:type="character" w:customStyle="1" w:styleId="36">
    <w:name w:val="Основной текст с отступом Знак"/>
    <w:basedOn w:val="5"/>
    <w:link w:val="14"/>
    <w:semiHidden/>
    <w:qFormat/>
    <w:uiPriority w:val="99"/>
    <w:rPr>
      <w:rFonts w:cs="Calibri"/>
      <w:sz w:val="22"/>
      <w:szCs w:val="22"/>
      <w:lang w:eastAsia="en-US"/>
    </w:rPr>
  </w:style>
  <w:style w:type="character" w:customStyle="1" w:styleId="37">
    <w:name w:val="Основной текст 3 Знак"/>
    <w:basedOn w:val="5"/>
    <w:link w:val="17"/>
    <w:semiHidden/>
    <w:qFormat/>
    <w:uiPriority w:val="99"/>
    <w:rPr>
      <w:sz w:val="16"/>
      <w:szCs w:val="16"/>
      <w:lang w:eastAsia="en-US"/>
    </w:rPr>
  </w:style>
  <w:style w:type="paragraph" w:customStyle="1" w:styleId="38">
    <w:name w:val="ConsPlusCell"/>
    <w:qFormat/>
    <w:uiPriority w:val="99"/>
    <w:pPr>
      <w:autoSpaceDE w:val="0"/>
      <w:autoSpaceDN w:val="0"/>
      <w:adjustRightInd w:val="0"/>
    </w:pPr>
    <w:rPr>
      <w:rFonts w:ascii="Arial" w:hAnsi="Arial" w:eastAsia="Times New Roman" w:cs="Arial"/>
      <w:lang w:val="ru-RU" w:eastAsia="ru-RU" w:bidi="ar-SA"/>
    </w:rPr>
  </w:style>
  <w:style w:type="paragraph" w:customStyle="1" w:styleId="39">
    <w:name w:val="xl65"/>
    <w:basedOn w:val="1"/>
    <w:qFormat/>
    <w:uiPriority w:val="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40">
    <w:name w:val="xl6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41">
    <w:name w:val="xl6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42">
    <w:name w:val="xl68"/>
    <w:basedOn w:val="1"/>
    <w:qFormat/>
    <w:uiPriority w:val="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43">
    <w:name w:val="xl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44">
    <w:name w:val="xl7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45">
    <w:name w:val="xl71"/>
    <w:basedOn w:val="1"/>
    <w:qFormat/>
    <w:uiPriority w:val="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color w:val="0000FF"/>
      <w:sz w:val="24"/>
      <w:szCs w:val="24"/>
      <w:lang w:eastAsia="ru-RU"/>
    </w:rPr>
  </w:style>
  <w:style w:type="paragraph" w:customStyle="1" w:styleId="46">
    <w:name w:val="xl72"/>
    <w:basedOn w:val="1"/>
    <w:qFormat/>
    <w:uiPriority w:val="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color w:val="FF0000"/>
      <w:sz w:val="24"/>
      <w:szCs w:val="24"/>
      <w:lang w:eastAsia="ru-RU"/>
    </w:rPr>
  </w:style>
  <w:style w:type="paragraph" w:customStyle="1" w:styleId="47">
    <w:name w:val="xl7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48">
    <w:name w:val="xl7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49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50">
    <w:name w:val="xl7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51">
    <w:name w:val="xl7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52">
    <w:name w:val="xl7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53">
    <w:name w:val="xl79"/>
    <w:basedOn w:val="1"/>
    <w:qFormat/>
    <w:uiPriority w:val="0"/>
    <w:pPr>
      <w:pBdr>
        <w:bottom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54">
    <w:name w:val="xl8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55">
    <w:name w:val="xl8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56">
    <w:name w:val="xl8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57">
    <w:name w:val="xl83"/>
    <w:basedOn w:val="1"/>
    <w:qFormat/>
    <w:uiPriority w:val="0"/>
    <w:pPr>
      <w:pBdr>
        <w:bottom w:val="single" w:color="auto" w:sz="4" w:space="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58">
    <w:name w:val="xl8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59">
    <w:name w:val="xl8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0">
    <w:name w:val="xl86"/>
    <w:basedOn w:val="1"/>
    <w:qFormat/>
    <w:uiPriority w:val="0"/>
    <w:pPr>
      <w:pBdr>
        <w:top w:val="single" w:color="auto" w:sz="4" w:space="0"/>
        <w:left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1">
    <w:name w:val="xl87"/>
    <w:basedOn w:val="1"/>
    <w:qFormat/>
    <w:uiPriority w:val="0"/>
    <w:pPr>
      <w:pBdr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2">
    <w:name w:val="xl88"/>
    <w:basedOn w:val="1"/>
    <w:qFormat/>
    <w:uiPriority w:val="0"/>
    <w:pPr>
      <w:spacing w:before="100" w:beforeAutospacing="1" w:after="100" w:afterAutospacing="1" w:line="240" w:lineRule="auto"/>
      <w:textAlignment w:val="top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3">
    <w:name w:val="xl89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4">
    <w:name w:val="xl90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5">
    <w:name w:val="xl91"/>
    <w:basedOn w:val="1"/>
    <w:qFormat/>
    <w:uiPriority w:val="0"/>
    <w:pPr>
      <w:pBdr>
        <w:top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6">
    <w:name w:val="xl92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7">
    <w:name w:val="xl93"/>
    <w:basedOn w:val="1"/>
    <w:qFormat/>
    <w:uiPriority w:val="0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8">
    <w:name w:val="xl94"/>
    <w:basedOn w:val="1"/>
    <w:qFormat/>
    <w:uiPriority w:val="0"/>
    <w:pPr>
      <w:pBdr>
        <w:top w:val="single" w:color="auto" w:sz="4" w:space="0"/>
        <w:lef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69">
    <w:name w:val="xl95"/>
    <w:basedOn w:val="1"/>
    <w:qFormat/>
    <w:uiPriority w:val="0"/>
    <w:pPr>
      <w:pBdr>
        <w:top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70">
    <w:name w:val="xl96"/>
    <w:basedOn w:val="1"/>
    <w:qFormat/>
    <w:uiPriority w:val="0"/>
    <w:pPr>
      <w:pBdr>
        <w:top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71">
    <w:name w:val="xl97"/>
    <w:basedOn w:val="1"/>
    <w:qFormat/>
    <w:uiPriority w:val="0"/>
    <w:pPr>
      <w:pBdr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72">
    <w:name w:val="xl98"/>
    <w:basedOn w:val="1"/>
    <w:qFormat/>
    <w:uiPriority w:val="0"/>
    <w:pPr>
      <w:pBdr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73">
    <w:name w:val="Standard"/>
    <w:qFormat/>
    <w:uiPriority w:val="0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 w:eastAsia="Times New Roman" w:cs="Times New Roman"/>
      <w:kern w:val="3"/>
      <w:sz w:val="22"/>
      <w:szCs w:val="22"/>
      <w:lang w:val="ru-RU" w:eastAsia="ru-RU" w:bidi="ar-SA"/>
    </w:rPr>
  </w:style>
  <w:style w:type="paragraph" w:customStyle="1" w:styleId="74">
    <w:name w:val="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2BEF76-3D1C-462E-9D6E-46C4433A461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4153</Words>
  <Characters>23677</Characters>
  <Lines>197</Lines>
  <Paragraphs>55</Paragraphs>
  <TotalTime>59</TotalTime>
  <ScaleCrop>false</ScaleCrop>
  <LinksUpToDate>false</LinksUpToDate>
  <CharactersWithSpaces>27775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2022-11-13T15:17:00Z</dcterms:created>
  <dc:creator>Галяутдинов Ринат Рамилевич</dc:creator>
  <cp:lastModifiedBy>User</cp:lastModifiedBy>
  <cp:lastPrinted>2025-11-17T04:59:16Z</cp:lastPrinted>
  <dcterms:modified xsi:type="dcterms:W3CDTF">2025-11-17T05:05:43Z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BFC3C82BF37540E3AD6323019BAB096D_12</vt:lpwstr>
  </property>
</Properties>
</file>