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7243" w:rsidRDefault="007B7243" w:rsidP="007B7243">
      <w:pPr>
        <w:jc w:val="center"/>
        <w:rPr>
          <w:b/>
          <w:sz w:val="28"/>
          <w:szCs w:val="28"/>
        </w:rPr>
      </w:pPr>
      <w:r w:rsidRPr="007B7243">
        <w:rPr>
          <w:b/>
          <w:sz w:val="28"/>
          <w:szCs w:val="28"/>
        </w:rPr>
        <w:t>Информация о состоянии окружающей среды и об использовании природных ресурсов</w:t>
      </w:r>
    </w:p>
    <w:p w:rsidR="007B7243" w:rsidRPr="007B7243" w:rsidRDefault="007B7243" w:rsidP="007B7243">
      <w:pPr>
        <w:jc w:val="center"/>
        <w:rPr>
          <w:b/>
          <w:sz w:val="28"/>
          <w:szCs w:val="28"/>
        </w:rPr>
      </w:pPr>
    </w:p>
    <w:p w:rsidR="007B7243" w:rsidRPr="00495EB6" w:rsidRDefault="007B7243" w:rsidP="00495EB6">
      <w:pPr>
        <w:jc w:val="both"/>
        <w:rPr>
          <w:sz w:val="24"/>
          <w:szCs w:val="24"/>
        </w:rPr>
      </w:pPr>
      <w:r w:rsidRPr="00495EB6">
        <w:rPr>
          <w:sz w:val="24"/>
          <w:szCs w:val="24"/>
        </w:rPr>
        <w:t>Органы местного самоуправления являются субъектами природоохранной деятельности, и согласно ст. 1 Федерального закона «Об охране окружающей среды» осуществляют деятельность, направленную на сохранение и восстановление природной среды, рациональное использование и воспроизводство природных ресурсов, предотвращение негативного воздействия хозяйственной и иной деятельности на окружающую среду и ликвидацию ее последствий.</w:t>
      </w:r>
    </w:p>
    <w:p w:rsidR="007B7243" w:rsidRPr="00495EB6" w:rsidRDefault="007B7243" w:rsidP="00495EB6">
      <w:pPr>
        <w:jc w:val="both"/>
        <w:rPr>
          <w:sz w:val="24"/>
          <w:szCs w:val="24"/>
        </w:rPr>
      </w:pPr>
      <w:r w:rsidRPr="00495EB6">
        <w:rPr>
          <w:sz w:val="24"/>
          <w:szCs w:val="24"/>
        </w:rPr>
        <w:t xml:space="preserve">В целом экологическая ситуация в сельском поселении </w:t>
      </w:r>
      <w:r w:rsidRPr="00495EB6">
        <w:rPr>
          <w:sz w:val="24"/>
          <w:szCs w:val="24"/>
        </w:rPr>
        <w:t xml:space="preserve">Старонадеждинский </w:t>
      </w:r>
      <w:r w:rsidRPr="00495EB6">
        <w:rPr>
          <w:sz w:val="24"/>
          <w:szCs w:val="24"/>
        </w:rPr>
        <w:t xml:space="preserve">сельсовет муниципального района </w:t>
      </w:r>
      <w:r w:rsidRPr="00495EB6">
        <w:rPr>
          <w:sz w:val="24"/>
          <w:szCs w:val="24"/>
        </w:rPr>
        <w:t>Благовещенский</w:t>
      </w:r>
      <w:r w:rsidRPr="00495EB6">
        <w:rPr>
          <w:sz w:val="24"/>
          <w:szCs w:val="24"/>
        </w:rPr>
        <w:t xml:space="preserve"> район РБ благоприятна. На территории поселения отсутствуют высокотоксичные производства, уровень загрязнения воды, почвы и воздуха не превышает предельно допустимых нормативов.</w:t>
      </w:r>
      <w:bookmarkStart w:id="0" w:name="_GoBack"/>
      <w:bookmarkEnd w:id="0"/>
    </w:p>
    <w:p w:rsidR="007B7243" w:rsidRPr="00495EB6" w:rsidRDefault="007B7243" w:rsidP="00495EB6">
      <w:pPr>
        <w:jc w:val="both"/>
        <w:rPr>
          <w:sz w:val="24"/>
          <w:szCs w:val="24"/>
        </w:rPr>
      </w:pPr>
      <w:r w:rsidRPr="00495EB6">
        <w:rPr>
          <w:sz w:val="24"/>
          <w:szCs w:val="24"/>
        </w:rPr>
        <w:t>Основными источниками загрязнения окружающей среды в поселении являются автотранспорт, твёрдые бытовые отходы (далее ТБО).</w:t>
      </w:r>
    </w:p>
    <w:p w:rsidR="007B7243" w:rsidRPr="00495EB6" w:rsidRDefault="007B7243" w:rsidP="00495EB6">
      <w:pPr>
        <w:jc w:val="both"/>
        <w:rPr>
          <w:sz w:val="24"/>
          <w:szCs w:val="24"/>
        </w:rPr>
      </w:pPr>
      <w:r w:rsidRPr="00495EB6">
        <w:rPr>
          <w:sz w:val="24"/>
          <w:szCs w:val="24"/>
        </w:rPr>
        <w:t>Ежегодное увеличение количества автотранспорта неизбежно приводит к увеличению выбросов загрязняющих веществ в атмосферу.</w:t>
      </w:r>
    </w:p>
    <w:p w:rsidR="007B7243" w:rsidRPr="00495EB6" w:rsidRDefault="007B7243" w:rsidP="00495EB6">
      <w:pPr>
        <w:jc w:val="both"/>
        <w:rPr>
          <w:sz w:val="24"/>
          <w:szCs w:val="24"/>
        </w:rPr>
      </w:pPr>
      <w:r w:rsidRPr="00495EB6">
        <w:rPr>
          <w:sz w:val="24"/>
          <w:szCs w:val="24"/>
        </w:rPr>
        <w:t>Основными источниками загрязнения окружающей среды в поселении являются автотранспорт, твёрдые бытовые отходы (далее ТБО).</w:t>
      </w:r>
    </w:p>
    <w:p w:rsidR="007B7243" w:rsidRPr="00495EB6" w:rsidRDefault="007B7243" w:rsidP="00495EB6">
      <w:pPr>
        <w:jc w:val="both"/>
        <w:rPr>
          <w:sz w:val="24"/>
          <w:szCs w:val="24"/>
        </w:rPr>
      </w:pPr>
      <w:r w:rsidRPr="00495EB6">
        <w:rPr>
          <w:sz w:val="24"/>
          <w:szCs w:val="24"/>
        </w:rPr>
        <w:t xml:space="preserve">Решена проблема сбора и утилизации бытовых отходов. На территории муниципального образования установлено </w:t>
      </w:r>
      <w:r w:rsidRPr="00495EB6">
        <w:rPr>
          <w:sz w:val="24"/>
          <w:szCs w:val="24"/>
        </w:rPr>
        <w:t xml:space="preserve">25 </w:t>
      </w:r>
      <w:r w:rsidRPr="00495EB6">
        <w:rPr>
          <w:sz w:val="24"/>
          <w:szCs w:val="24"/>
        </w:rPr>
        <w:t xml:space="preserve">контейнерных </w:t>
      </w:r>
      <w:proofErr w:type="gramStart"/>
      <w:r w:rsidRPr="00495EB6">
        <w:rPr>
          <w:sz w:val="24"/>
          <w:szCs w:val="24"/>
        </w:rPr>
        <w:t>площадок  для</w:t>
      </w:r>
      <w:proofErr w:type="gramEnd"/>
      <w:r w:rsidRPr="00495EB6">
        <w:rPr>
          <w:sz w:val="24"/>
          <w:szCs w:val="24"/>
        </w:rPr>
        <w:t xml:space="preserve"> сбора ТКО</w:t>
      </w:r>
    </w:p>
    <w:p w:rsidR="007B7243" w:rsidRPr="00495EB6" w:rsidRDefault="007B7243" w:rsidP="00495EB6">
      <w:pPr>
        <w:jc w:val="both"/>
        <w:rPr>
          <w:sz w:val="24"/>
          <w:szCs w:val="24"/>
        </w:rPr>
      </w:pPr>
      <w:r w:rsidRPr="00495EB6">
        <w:rPr>
          <w:sz w:val="24"/>
          <w:szCs w:val="24"/>
        </w:rPr>
        <w:t>Вывоз твердых коммунальных отходов осуществляет региональный оператор. Утвержден реестр контейнерных площадок на территории сельского поселения</w:t>
      </w:r>
    </w:p>
    <w:p w:rsidR="007B7243" w:rsidRPr="00495EB6" w:rsidRDefault="007B7243" w:rsidP="00495EB6">
      <w:pPr>
        <w:jc w:val="both"/>
        <w:rPr>
          <w:sz w:val="24"/>
          <w:szCs w:val="24"/>
        </w:rPr>
      </w:pPr>
      <w:r w:rsidRPr="00495EB6">
        <w:rPr>
          <w:sz w:val="24"/>
          <w:szCs w:val="24"/>
        </w:rPr>
        <w:t>Автодорожная сеть на территории поселения представлена участками межмуниципального значения и сетью автодорог общего пользования местного значения.</w:t>
      </w:r>
    </w:p>
    <w:p w:rsidR="007B7243" w:rsidRPr="00495EB6" w:rsidRDefault="007B7243" w:rsidP="00495EB6">
      <w:pPr>
        <w:jc w:val="both"/>
        <w:rPr>
          <w:sz w:val="24"/>
          <w:szCs w:val="24"/>
        </w:rPr>
      </w:pPr>
      <w:r w:rsidRPr="00495EB6">
        <w:rPr>
          <w:sz w:val="24"/>
          <w:szCs w:val="24"/>
        </w:rPr>
        <w:t>Автотранспорт относится к основным источникам загрязнения окружающей среды. Его выбросы оказывают негативное воздействие на состояние атмосферного воздуха жилых зон, а также являются источниками загрязнения сельскохозяйственных земель вдоль автомобильных дорог.</w:t>
      </w:r>
    </w:p>
    <w:p w:rsidR="007B7243" w:rsidRPr="00495EB6" w:rsidRDefault="007B7243" w:rsidP="00495EB6">
      <w:pPr>
        <w:jc w:val="both"/>
        <w:rPr>
          <w:sz w:val="24"/>
          <w:szCs w:val="24"/>
        </w:rPr>
      </w:pPr>
      <w:r w:rsidRPr="00495EB6">
        <w:rPr>
          <w:sz w:val="24"/>
          <w:szCs w:val="24"/>
        </w:rPr>
        <w:t xml:space="preserve">На территории муниципального образования </w:t>
      </w:r>
      <w:proofErr w:type="gramStart"/>
      <w:r w:rsidRPr="00495EB6">
        <w:rPr>
          <w:sz w:val="24"/>
          <w:szCs w:val="24"/>
        </w:rPr>
        <w:t xml:space="preserve">несанкционированные </w:t>
      </w:r>
      <w:r w:rsidRPr="00495EB6">
        <w:rPr>
          <w:sz w:val="24"/>
          <w:szCs w:val="24"/>
        </w:rPr>
        <w:t xml:space="preserve"> свалки</w:t>
      </w:r>
      <w:proofErr w:type="gramEnd"/>
      <w:r w:rsidRPr="00495EB6">
        <w:rPr>
          <w:sz w:val="24"/>
          <w:szCs w:val="24"/>
        </w:rPr>
        <w:t xml:space="preserve"> твердых коммунальных отходов</w:t>
      </w:r>
      <w:r w:rsidRPr="00495EB6">
        <w:rPr>
          <w:sz w:val="24"/>
          <w:szCs w:val="24"/>
        </w:rPr>
        <w:t xml:space="preserve"> ликвидированы.</w:t>
      </w:r>
    </w:p>
    <w:p w:rsidR="007B7243" w:rsidRPr="00495EB6" w:rsidRDefault="007B7243" w:rsidP="00495EB6">
      <w:pPr>
        <w:jc w:val="both"/>
        <w:rPr>
          <w:sz w:val="24"/>
          <w:szCs w:val="24"/>
        </w:rPr>
      </w:pPr>
      <w:r w:rsidRPr="00495EB6">
        <w:rPr>
          <w:sz w:val="24"/>
          <w:szCs w:val="24"/>
        </w:rPr>
        <w:t xml:space="preserve">Для решения проблем по благоустройству населенных пунктов </w:t>
      </w:r>
      <w:proofErr w:type="gramStart"/>
      <w:r w:rsidRPr="00495EB6">
        <w:rPr>
          <w:sz w:val="24"/>
          <w:szCs w:val="24"/>
        </w:rPr>
        <w:t>утверждены  Правила</w:t>
      </w:r>
      <w:proofErr w:type="gramEnd"/>
      <w:r w:rsidRPr="00495EB6">
        <w:rPr>
          <w:sz w:val="24"/>
          <w:szCs w:val="24"/>
        </w:rPr>
        <w:t xml:space="preserve"> благоустройства на территории СП </w:t>
      </w:r>
      <w:r w:rsidRPr="00495EB6">
        <w:rPr>
          <w:sz w:val="24"/>
          <w:szCs w:val="24"/>
        </w:rPr>
        <w:t xml:space="preserve">Старонадеждинский </w:t>
      </w:r>
      <w:r w:rsidRPr="00495EB6">
        <w:rPr>
          <w:sz w:val="24"/>
          <w:szCs w:val="24"/>
        </w:rPr>
        <w:t xml:space="preserve"> сельсовет МР </w:t>
      </w:r>
      <w:r w:rsidRPr="00495EB6">
        <w:rPr>
          <w:sz w:val="24"/>
          <w:szCs w:val="24"/>
        </w:rPr>
        <w:t>Благовещенский</w:t>
      </w:r>
      <w:r w:rsidRPr="00495EB6">
        <w:rPr>
          <w:sz w:val="24"/>
          <w:szCs w:val="24"/>
        </w:rPr>
        <w:t xml:space="preserve"> район РБ. Вышеуказанный нормативный правовой акт размещен на официальном сайте СП </w:t>
      </w:r>
      <w:r w:rsidRPr="00495EB6">
        <w:rPr>
          <w:sz w:val="24"/>
          <w:szCs w:val="24"/>
        </w:rPr>
        <w:t>Старонадеждинский</w:t>
      </w:r>
      <w:r w:rsidRPr="00495EB6">
        <w:rPr>
          <w:sz w:val="24"/>
          <w:szCs w:val="24"/>
        </w:rPr>
        <w:t xml:space="preserve"> сельсовет МР </w:t>
      </w:r>
      <w:r w:rsidRPr="00495EB6">
        <w:rPr>
          <w:sz w:val="24"/>
          <w:szCs w:val="24"/>
        </w:rPr>
        <w:t>Благовещенский</w:t>
      </w:r>
      <w:r w:rsidRPr="00495EB6">
        <w:rPr>
          <w:sz w:val="24"/>
          <w:szCs w:val="24"/>
        </w:rPr>
        <w:t xml:space="preserve"> район РБ в информационно-телекоммуникационной сети Интернет.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7B7243" w:rsidRPr="00495EB6" w:rsidRDefault="007B7243" w:rsidP="00495EB6">
      <w:pPr>
        <w:jc w:val="both"/>
        <w:rPr>
          <w:sz w:val="24"/>
          <w:szCs w:val="24"/>
        </w:rPr>
      </w:pPr>
      <w:r w:rsidRPr="00495EB6">
        <w:rPr>
          <w:sz w:val="24"/>
          <w:szCs w:val="24"/>
        </w:rPr>
        <w:lastRenderedPageBreak/>
        <w:t>Администрацией сельского поселения проводятся месячники по уборке территорий населенных пунктов весной и осенью. Проводится разъяснительная работа с населением по вопросу обращения с ТКО: о запрете сжигания, нелегального размещения мусора, о негативных экологических последствиях. Во время проведения сходов граждан затрагиваются темы, которые направлены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3F605B" w:rsidRPr="00495EB6" w:rsidRDefault="007B7243" w:rsidP="00495EB6">
      <w:pPr>
        <w:jc w:val="both"/>
        <w:rPr>
          <w:sz w:val="24"/>
          <w:szCs w:val="24"/>
        </w:rPr>
      </w:pPr>
      <w:r w:rsidRPr="00495EB6">
        <w:rPr>
          <w:sz w:val="24"/>
          <w:szCs w:val="24"/>
        </w:rPr>
        <w:t xml:space="preserve">Граждане сельского поселения </w:t>
      </w:r>
      <w:r w:rsidR="00495EB6" w:rsidRPr="00495EB6">
        <w:rPr>
          <w:sz w:val="24"/>
          <w:szCs w:val="24"/>
        </w:rPr>
        <w:t>Старонадеждинский</w:t>
      </w:r>
      <w:r w:rsidRPr="00495EB6">
        <w:rPr>
          <w:sz w:val="24"/>
          <w:szCs w:val="24"/>
        </w:rPr>
        <w:t xml:space="preserve"> сельсовет, давайте защитим природу, чтобы стать по-настоящему величественной космической расой. Чтобы жить долго. Чтобы быть сильными и здоровыми. Любите животных, защищайте </w:t>
      </w:r>
      <w:proofErr w:type="gramStart"/>
      <w:r w:rsidRPr="00495EB6">
        <w:rPr>
          <w:sz w:val="24"/>
          <w:szCs w:val="24"/>
        </w:rPr>
        <w:t>их,  посадите</w:t>
      </w:r>
      <w:proofErr w:type="gramEnd"/>
      <w:r w:rsidRPr="00495EB6">
        <w:rPr>
          <w:sz w:val="24"/>
          <w:szCs w:val="24"/>
        </w:rPr>
        <w:t xml:space="preserve"> деревья и цветы, кормите птиц, не загрязняйте речку!</w:t>
      </w:r>
    </w:p>
    <w:sectPr w:rsidR="003F605B" w:rsidRPr="0049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243"/>
    <w:rsid w:val="003F605B"/>
    <w:rsid w:val="00495EB6"/>
    <w:rsid w:val="007B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486F6"/>
  <w15:chartTrackingRefBased/>
  <w15:docId w15:val="{BE774E92-C777-48F2-88FA-08664C978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2024-05-17T05:13:00Z</dcterms:created>
  <dcterms:modified xsi:type="dcterms:W3CDTF">2024-05-17T05:28:00Z</dcterms:modified>
</cp:coreProperties>
</file>