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6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ИНФОРМАЦИЯ О КОЛИЧЕСТВЕ СУБЪЕКТОВ МАЛОГО И СРЕДНЕГО ПРЕДПРИНИМАТЕЛЬСТВА ПО СОСТОЯНИЮ НА </w:t>
      </w:r>
      <w:r w:rsidR="00477710">
        <w:rPr>
          <w:sz w:val="32"/>
          <w:szCs w:val="32"/>
        </w:rPr>
        <w:t>01.10</w:t>
      </w:r>
      <w:r>
        <w:rPr>
          <w:sz w:val="32"/>
          <w:szCs w:val="32"/>
        </w:rPr>
        <w:t>.202</w:t>
      </w:r>
      <w:r w:rsidR="00F533E4">
        <w:rPr>
          <w:sz w:val="32"/>
          <w:szCs w:val="32"/>
        </w:rPr>
        <w:t>6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ООО</w:t>
            </w:r>
          </w:p>
        </w:tc>
        <w:tc>
          <w:tcPr>
            <w:tcW w:w="4673" w:type="dxa"/>
          </w:tcPr>
          <w:p w:rsidR="00F9491A" w:rsidRPr="00F9491A" w:rsidRDefault="00477710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4673" w:type="dxa"/>
          </w:tcPr>
          <w:p w:rsidR="00F9491A" w:rsidRPr="00F9491A" w:rsidRDefault="00477710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КЛАССИФИКАЦИЯ ПО ВИДАМ ЭКОНОМИЧЕСКОЙ ДЕЯТЕЛЬНОСТИ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ОКВЭД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68.20 – Аренда и управление собственным или арендованным недвижимым имуществом</w:t>
            </w:r>
          </w:p>
        </w:tc>
        <w:tc>
          <w:tcPr>
            <w:tcW w:w="2546" w:type="dxa"/>
          </w:tcPr>
          <w:p w:rsidR="00F9491A" w:rsidRPr="006B4DD0" w:rsidRDefault="00263EA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49.3 – Деятельность прочего сухопутного пассажирского транспорта</w:t>
            </w:r>
            <w:r w:rsidR="00F9491A">
              <w:rPr>
                <w:sz w:val="24"/>
                <w:szCs w:val="24"/>
              </w:rPr>
              <w:t xml:space="preserve"> – Ремонт и техническое обслуживание прочих транспортных средств и оборудования</w:t>
            </w:r>
          </w:p>
        </w:tc>
        <w:tc>
          <w:tcPr>
            <w:tcW w:w="2546" w:type="dxa"/>
          </w:tcPr>
          <w:p w:rsidR="00F9491A" w:rsidRPr="006B4DD0" w:rsidRDefault="00F9491A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47771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01.42</w:t>
            </w:r>
            <w:r w:rsidR="00DF7283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разведение прочих пород КРС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47771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47.11 - </w:t>
            </w:r>
            <w:r w:rsidRPr="00477710">
              <w:rPr>
                <w:sz w:val="24"/>
                <w:szCs w:val="24"/>
              </w:rPr>
              <w:t>Торговля розничная</w:t>
            </w:r>
            <w:r>
              <w:rPr>
                <w:sz w:val="24"/>
                <w:szCs w:val="24"/>
              </w:rPr>
              <w:t xml:space="preserve"> преимущественно пищевыми продуктами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96.0</w:t>
            </w:r>
            <w:r w:rsidR="001C0E6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– Предоставление услуг</w:t>
            </w:r>
            <w:r w:rsidR="001C0E65">
              <w:rPr>
                <w:sz w:val="24"/>
                <w:szCs w:val="24"/>
              </w:rPr>
              <w:t xml:space="preserve"> парикмахерскими и салонами красоты</w:t>
            </w:r>
          </w:p>
        </w:tc>
        <w:tc>
          <w:tcPr>
            <w:tcW w:w="2546" w:type="dxa"/>
          </w:tcPr>
          <w:p w:rsidR="00F9491A" w:rsidRPr="006B4DD0" w:rsidRDefault="001C0E65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403BC" w:rsidTr="00F9491A">
        <w:tc>
          <w:tcPr>
            <w:tcW w:w="6799" w:type="dxa"/>
          </w:tcPr>
          <w:p w:rsidR="000403BC" w:rsidRDefault="000403B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01.50 – Смешанное сельское хозяйство</w:t>
            </w:r>
          </w:p>
        </w:tc>
        <w:tc>
          <w:tcPr>
            <w:tcW w:w="2546" w:type="dxa"/>
          </w:tcPr>
          <w:p w:rsidR="000403BC" w:rsidRPr="006B4DD0" w:rsidRDefault="000403BC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263EA0" w:rsidTr="00F9491A">
        <w:tc>
          <w:tcPr>
            <w:tcW w:w="6799" w:type="dxa"/>
          </w:tcPr>
          <w:p w:rsidR="00263EA0" w:rsidRPr="00263EA0" w:rsidRDefault="00263EA0" w:rsidP="00F9491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47.91 – Торговля розничная по почте или по информационно-коммуникационной сети </w:t>
            </w:r>
            <w:r w:rsidR="006B4DD0">
              <w:rPr>
                <w:sz w:val="24"/>
                <w:szCs w:val="24"/>
              </w:rPr>
              <w:t>Интернет</w:t>
            </w:r>
          </w:p>
        </w:tc>
        <w:tc>
          <w:tcPr>
            <w:tcW w:w="2546" w:type="dxa"/>
          </w:tcPr>
          <w:p w:rsidR="00263EA0" w:rsidRPr="006B4DD0" w:rsidRDefault="00477710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4DD0" w:rsidTr="00F9491A">
        <w:tc>
          <w:tcPr>
            <w:tcW w:w="6799" w:type="dxa"/>
          </w:tcPr>
          <w:p w:rsidR="006B4DD0" w:rsidRDefault="0047771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56.10.1 – Деятельность ресторанов и кафе с полным ресторанным обслуживанием</w:t>
            </w:r>
          </w:p>
        </w:tc>
        <w:tc>
          <w:tcPr>
            <w:tcW w:w="2546" w:type="dxa"/>
          </w:tcPr>
          <w:p w:rsidR="006B4DD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995C9F" w:rsidTr="00F9491A">
        <w:tc>
          <w:tcPr>
            <w:tcW w:w="6799" w:type="dxa"/>
          </w:tcPr>
          <w:p w:rsidR="00995C9F" w:rsidRDefault="0059208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78.10 - </w:t>
            </w:r>
            <w:r w:rsidR="00995C9F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Деятельность </w:t>
            </w:r>
            <w:proofErr w:type="spellStart"/>
            <w:r>
              <w:rPr>
                <w:sz w:val="24"/>
                <w:szCs w:val="24"/>
              </w:rPr>
              <w:t>агенств</w:t>
            </w:r>
            <w:proofErr w:type="spellEnd"/>
            <w:r>
              <w:rPr>
                <w:sz w:val="24"/>
                <w:szCs w:val="24"/>
              </w:rPr>
              <w:t xml:space="preserve"> по подбору персонала</w:t>
            </w:r>
          </w:p>
        </w:tc>
        <w:tc>
          <w:tcPr>
            <w:tcW w:w="2546" w:type="dxa"/>
          </w:tcPr>
          <w:p w:rsidR="00995C9F" w:rsidRPr="006B4DD0" w:rsidRDefault="00995C9F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5C9F" w:rsidTr="00F9491A">
        <w:tc>
          <w:tcPr>
            <w:tcW w:w="6799" w:type="dxa"/>
          </w:tcPr>
          <w:p w:rsidR="00995C9F" w:rsidRDefault="00995C9F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 – Производство мебели для офисов и предприятий торговли</w:t>
            </w:r>
          </w:p>
        </w:tc>
        <w:tc>
          <w:tcPr>
            <w:tcW w:w="2546" w:type="dxa"/>
          </w:tcPr>
          <w:p w:rsidR="00995C9F" w:rsidRDefault="00995C9F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33E4" w:rsidTr="00F9491A">
        <w:tc>
          <w:tcPr>
            <w:tcW w:w="6799" w:type="dxa"/>
          </w:tcPr>
          <w:p w:rsidR="00F533E4" w:rsidRDefault="00F533E4" w:rsidP="00F9491A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79.11 – Деятельность туристических агентств</w:t>
            </w:r>
          </w:p>
        </w:tc>
        <w:tc>
          <w:tcPr>
            <w:tcW w:w="2546" w:type="dxa"/>
          </w:tcPr>
          <w:p w:rsidR="00F533E4" w:rsidRDefault="00F533E4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533E4" w:rsidTr="00F9491A">
        <w:tc>
          <w:tcPr>
            <w:tcW w:w="6799" w:type="dxa"/>
          </w:tcPr>
          <w:p w:rsidR="00F533E4" w:rsidRDefault="00F533E4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43.22 –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2546" w:type="dxa"/>
          </w:tcPr>
          <w:p w:rsidR="00F533E4" w:rsidRDefault="00F533E4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F9491A" w:rsidRPr="00F9491A" w:rsidRDefault="00F9491A" w:rsidP="00F9491A">
      <w:pPr>
        <w:jc w:val="center"/>
        <w:rPr>
          <w:sz w:val="32"/>
          <w:szCs w:val="32"/>
        </w:rPr>
      </w:pPr>
    </w:p>
    <w:sectPr w:rsidR="00F9491A" w:rsidRPr="00F9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1A"/>
    <w:rsid w:val="000403BC"/>
    <w:rsid w:val="001B44CD"/>
    <w:rsid w:val="001C0E65"/>
    <w:rsid w:val="002245D1"/>
    <w:rsid w:val="00263EA0"/>
    <w:rsid w:val="0034676A"/>
    <w:rsid w:val="00477710"/>
    <w:rsid w:val="0059208C"/>
    <w:rsid w:val="006B4DD0"/>
    <w:rsid w:val="00995C9F"/>
    <w:rsid w:val="00DF7283"/>
    <w:rsid w:val="00F533E4"/>
    <w:rsid w:val="00F9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7F41B"/>
  <w15:chartTrackingRefBased/>
  <w15:docId w15:val="{F5213730-CBDA-4CE7-A767-0212B565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2026-10-01T07:41:00Z</cp:lastPrinted>
  <dcterms:created xsi:type="dcterms:W3CDTF">2023-10-03T06:16:00Z</dcterms:created>
  <dcterms:modified xsi:type="dcterms:W3CDTF">2026-10-01T07:41:00Z</dcterms:modified>
</cp:coreProperties>
</file>