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494" w:rsidRPr="00284494" w:rsidRDefault="00284494" w:rsidP="00284494">
      <w:pPr>
        <w:jc w:val="center"/>
      </w:pPr>
      <w:bookmarkStart w:id="0" w:name="_GoBack"/>
      <w:r>
        <w:t>Государственное обвинение на нарушение правила дорожного движения</w:t>
      </w:r>
    </w:p>
    <w:bookmarkEnd w:id="0"/>
    <w:p w:rsidR="00284494" w:rsidRDefault="00284494" w:rsidP="00284494">
      <w:r>
        <w:t>Благовещенской межрайонной прокуратурой поддержано государственное обвинение в отношении 20-ти летней жительницы Благовещенского района.</w:t>
      </w:r>
    </w:p>
    <w:p w:rsidR="00284494" w:rsidRDefault="00284494" w:rsidP="00284494">
      <w:r>
        <w:t>Девушка, управляя автомобилем, нарушила правила дорожного движения, что повлекло по неосторожности причинение тяжкого вреда здоровью человека (ч. 1 ст. 264 УК РФ «Нарушение лицом, управляющим автомобилем, трамваем либо другим механическим транспортным средством, правил дорожного движения или эксплуатации транспортных средств, повлекшее по неосторожности причинение тяжкого вреда здоровью человека»).</w:t>
      </w:r>
    </w:p>
    <w:p w:rsidR="00284494" w:rsidRDefault="00284494" w:rsidP="00284494">
      <w:r>
        <w:t>Суд приговорил девушку к наказанию в виде 1 года ограничения свободы с лишением права заниматься деятельностью, связанной с управлением транспортными средствами, на срок 1 год.</w:t>
      </w:r>
    </w:p>
    <w:p w:rsidR="00284494" w:rsidRDefault="00284494" w:rsidP="00284494">
      <w:r>
        <w:t>Подсудимая вину признала полностью.</w:t>
      </w:r>
    </w:p>
    <w:p w:rsidR="00284494" w:rsidRDefault="00284494" w:rsidP="00284494">
      <w:r>
        <w:t>Приговор вступил в законную силу.</w:t>
      </w:r>
    </w:p>
    <w:sectPr w:rsidR="00284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94"/>
    <w:rsid w:val="0028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872BE"/>
  <w15:chartTrackingRefBased/>
  <w15:docId w15:val="{B91174B4-3823-42B3-8350-3F9F0AB6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2025-06-10T04:17:00Z</dcterms:created>
  <dcterms:modified xsi:type="dcterms:W3CDTF">2025-06-10T04:19:00Z</dcterms:modified>
</cp:coreProperties>
</file>