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8"/>
        <w:tblW w:w="9629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120"/>
        <w:gridCol w:w="1435"/>
        <w:gridCol w:w="4074"/>
      </w:tblGrid>
      <w:tr w:rsidR="00F23731" w:rsidTr="00A40D2A">
        <w:trPr>
          <w:trHeight w:val="2977"/>
        </w:trPr>
        <w:tc>
          <w:tcPr>
            <w:tcW w:w="4120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F23731" w:rsidRDefault="00F23731" w:rsidP="004B40DC">
            <w:pPr>
              <w:rPr>
                <w:rFonts w:ascii="Arial New Bash" w:hAnsi="Arial New Bash" w:cs="Arial New Bash"/>
                <w:b/>
                <w:bCs/>
              </w:rPr>
            </w:pPr>
          </w:p>
          <w:p w:rsidR="00F23731" w:rsidRDefault="00F23731" w:rsidP="004B40DC">
            <w:pPr>
              <w:jc w:val="center"/>
              <w:rPr>
                <w:rFonts w:ascii="Arial New Bash" w:hAnsi="Arial New Bash" w:cs="Arial New Bash"/>
                <w:b/>
                <w:bCs/>
              </w:rPr>
            </w:pPr>
            <w:r>
              <w:rPr>
                <w:rFonts w:ascii="Arial New Bash" w:hAnsi="Arial New Bash" w:cs="Arial New Bash"/>
                <w:b/>
                <w:bCs/>
                <w:sz w:val="22"/>
                <w:szCs w:val="22"/>
              </w:rPr>
              <w:t>БАШКОРТОСТАН РЕСПУБЛИКА</w:t>
            </w:r>
            <w:proofErr w:type="gramStart"/>
            <w:r>
              <w:rPr>
                <w:rFonts w:ascii="Arial New Bash" w:hAnsi="Arial New Bash" w:cs="Arial New Bash"/>
                <w:b/>
                <w:bCs/>
                <w:sz w:val="22"/>
                <w:szCs w:val="22"/>
                <w:lang w:val="en-US"/>
              </w:rPr>
              <w:t>h</w:t>
            </w:r>
            <w:proofErr w:type="gramEnd"/>
            <w:r>
              <w:rPr>
                <w:rFonts w:ascii="Arial New Bash" w:hAnsi="Arial New Bash" w:cs="Arial New Bash"/>
                <w:b/>
                <w:bCs/>
                <w:sz w:val="22"/>
                <w:szCs w:val="22"/>
              </w:rPr>
              <w:t>Ы</w:t>
            </w:r>
          </w:p>
          <w:p w:rsidR="00F23731" w:rsidRDefault="00F23731" w:rsidP="004B40DC">
            <w:pPr>
              <w:rPr>
                <w:rFonts w:ascii="Arial New Bash" w:hAnsi="Arial New Bash" w:cs="Arial New Bash"/>
                <w:b/>
                <w:bCs/>
              </w:rPr>
            </w:pPr>
          </w:p>
          <w:p w:rsidR="00A40D2A" w:rsidRDefault="00A40D2A" w:rsidP="004B40DC">
            <w:pPr>
              <w:jc w:val="center"/>
              <w:rPr>
                <w:rFonts w:ascii="Arial New Bash" w:hAnsi="Arial New Bash" w:cs="Arial New Bash"/>
                <w:b/>
                <w:bCs/>
              </w:rPr>
            </w:pPr>
          </w:p>
          <w:p w:rsidR="00A40D2A" w:rsidRDefault="00A40D2A" w:rsidP="004B40DC">
            <w:pPr>
              <w:jc w:val="center"/>
              <w:rPr>
                <w:rFonts w:ascii="Arial New Bash" w:hAnsi="Arial New Bash" w:cs="Arial New Bash"/>
                <w:b/>
                <w:bCs/>
              </w:rPr>
            </w:pPr>
          </w:p>
          <w:p w:rsidR="00F23731" w:rsidRDefault="00F23731" w:rsidP="004B40DC">
            <w:pPr>
              <w:jc w:val="center"/>
              <w:rPr>
                <w:rFonts w:ascii="Arial New Bash" w:hAnsi="Arial New Bash" w:cs="Arial New Bash"/>
                <w:b/>
                <w:bCs/>
              </w:rPr>
            </w:pPr>
            <w:r>
              <w:rPr>
                <w:rFonts w:ascii="Arial New Bash" w:hAnsi="Arial New Bash" w:cs="Arial New Bash"/>
                <w:b/>
                <w:bCs/>
                <w:sz w:val="22"/>
                <w:szCs w:val="22"/>
              </w:rPr>
              <w:t xml:space="preserve">БЛАГОВЕЩЕН РАЙОНЫ МУНИЦИПАЛЬ РАЙОНЫНЫ   ИСКЕ </w:t>
            </w:r>
            <w:proofErr w:type="gramStart"/>
            <w:r>
              <w:rPr>
                <w:rFonts w:ascii="Arial New Bash" w:hAnsi="Arial New Bash" w:cs="Arial New Bash"/>
                <w:b/>
                <w:bCs/>
                <w:sz w:val="22"/>
                <w:szCs w:val="22"/>
              </w:rPr>
              <w:t>НАДЕЖДИНО</w:t>
            </w:r>
            <w:proofErr w:type="gramEnd"/>
          </w:p>
          <w:p w:rsidR="00F23731" w:rsidRDefault="00F23731" w:rsidP="004B40DC">
            <w:pPr>
              <w:jc w:val="center"/>
              <w:rPr>
                <w:rFonts w:ascii="Arial New Bash" w:hAnsi="Arial New Bash" w:cs="Arial New Bash"/>
                <w:b/>
                <w:bCs/>
              </w:rPr>
            </w:pPr>
            <w:r>
              <w:rPr>
                <w:rFonts w:ascii="Arial New Bash" w:hAnsi="Arial New Bash" w:cs="Arial New Bash"/>
                <w:b/>
                <w:bCs/>
                <w:sz w:val="22"/>
                <w:szCs w:val="22"/>
              </w:rPr>
              <w:t>АУЫЛ СОВЕТЫ</w:t>
            </w:r>
          </w:p>
          <w:p w:rsidR="00F23731" w:rsidRDefault="00F23731" w:rsidP="004B40DC">
            <w:pPr>
              <w:jc w:val="center"/>
              <w:rPr>
                <w:rFonts w:ascii="Arial New Bash" w:hAnsi="Arial New Bash" w:cs="Arial New Bash"/>
                <w:b/>
                <w:bCs/>
              </w:rPr>
            </w:pPr>
            <w:r>
              <w:rPr>
                <w:rFonts w:ascii="Arial New Bash" w:hAnsi="Arial New Bash" w:cs="Arial New Bash"/>
                <w:b/>
                <w:bCs/>
                <w:sz w:val="22"/>
                <w:szCs w:val="22"/>
              </w:rPr>
              <w:t>АУЫЛЫ БИЛ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Ә</w:t>
            </w:r>
            <w:r>
              <w:rPr>
                <w:rFonts w:ascii="Arial New Bash" w:hAnsi="Arial New Bash" w:cs="Arial New Bash"/>
                <w:b/>
                <w:bCs/>
                <w:sz w:val="22"/>
                <w:szCs w:val="22"/>
              </w:rPr>
              <w:t>М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Ә</w:t>
            </w:r>
            <w:proofErr w:type="gramStart"/>
            <w:r>
              <w:rPr>
                <w:rFonts w:ascii="Arial New Bash" w:hAnsi="Arial New Bash" w:cs="Arial New Bash"/>
                <w:b/>
                <w:bCs/>
                <w:sz w:val="22"/>
                <w:szCs w:val="22"/>
                <w:lang w:val="en-US"/>
              </w:rPr>
              <w:t>h</w:t>
            </w:r>
            <w:proofErr w:type="gramEnd"/>
            <w:r>
              <w:rPr>
                <w:rFonts w:ascii="Arial New Bash" w:hAnsi="Arial New Bash" w:cs="Arial New Bash"/>
                <w:b/>
                <w:bCs/>
                <w:sz w:val="22"/>
                <w:szCs w:val="22"/>
              </w:rPr>
              <w:t>Е СОВЕТЫ</w:t>
            </w:r>
          </w:p>
          <w:p w:rsidR="00F23731" w:rsidRDefault="00F23731" w:rsidP="004B40DC">
            <w:pPr>
              <w:jc w:val="center"/>
              <w:rPr>
                <w:rFonts w:ascii="Arial New Bash" w:hAnsi="Arial New Bash" w:cs="Arial New Bash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</w:tcPr>
          <w:p w:rsidR="00F23731" w:rsidRDefault="00F23731" w:rsidP="00A40D2A">
            <w:pPr>
              <w:rPr>
                <w:rFonts w:ascii="Arial New Bash" w:hAnsi="Arial New Bash" w:cs="Arial New Bash"/>
              </w:rPr>
            </w:pPr>
            <w:r>
              <w:rPr>
                <w:rFonts w:ascii="Arial New Bash" w:hAnsi="Arial New Bash" w:cs="Arial New Bash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-573405</wp:posOffset>
                  </wp:positionV>
                  <wp:extent cx="600075" cy="771525"/>
                  <wp:effectExtent l="19050" t="0" r="9525" b="0"/>
                  <wp:wrapTight wrapText="bothSides">
                    <wp:wrapPolygon edited="0">
                      <wp:start x="-686" y="0"/>
                      <wp:lineTo x="-686" y="19733"/>
                      <wp:lineTo x="3429" y="21333"/>
                      <wp:lineTo x="8914" y="21333"/>
                      <wp:lineTo x="13029" y="21333"/>
                      <wp:lineTo x="18514" y="21333"/>
                      <wp:lineTo x="21943" y="19733"/>
                      <wp:lineTo x="21943" y="0"/>
                      <wp:lineTo x="-686" y="0"/>
                    </wp:wrapPolygon>
                  </wp:wrapTight>
                  <wp:docPr id="2" name="Рисунок 2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74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F23731" w:rsidRDefault="00F23731" w:rsidP="004B40DC">
            <w:pPr>
              <w:jc w:val="center"/>
              <w:rPr>
                <w:rFonts w:ascii="Arial New Bash" w:hAnsi="Arial New Bash" w:cs="Arial New Bash"/>
                <w:b/>
                <w:bCs/>
              </w:rPr>
            </w:pPr>
          </w:p>
          <w:p w:rsidR="00F23731" w:rsidRDefault="00F23731" w:rsidP="004B40DC">
            <w:pPr>
              <w:pStyle w:val="3"/>
              <w:rPr>
                <w:rFonts w:ascii="Arial New Bash" w:hAnsi="Arial New Bash" w:cs="Arial New Bash"/>
                <w:bCs/>
                <w:szCs w:val="22"/>
              </w:rPr>
            </w:pPr>
            <w:r>
              <w:rPr>
                <w:rFonts w:ascii="Arial New Bash" w:hAnsi="Arial New Bash" w:cs="Arial New Bash"/>
                <w:sz w:val="22"/>
                <w:szCs w:val="22"/>
              </w:rPr>
              <w:t>РЕСПУБЛИКА  БАШКОРТОСТАН</w:t>
            </w:r>
          </w:p>
          <w:p w:rsidR="00F23731" w:rsidRDefault="00F23731" w:rsidP="004B40DC">
            <w:pPr>
              <w:jc w:val="center"/>
              <w:rPr>
                <w:rFonts w:ascii="Arial New Bash" w:hAnsi="Arial New Bash" w:cs="Arial New Bash"/>
                <w:b/>
                <w:bCs/>
              </w:rPr>
            </w:pPr>
          </w:p>
          <w:p w:rsidR="00A40D2A" w:rsidRDefault="00A40D2A" w:rsidP="004B40DC">
            <w:pPr>
              <w:pStyle w:val="5"/>
              <w:rPr>
                <w:rFonts w:ascii="Arial New Bash" w:hAnsi="Arial New Bash" w:cs="Arial New Bash"/>
                <w:sz w:val="22"/>
                <w:szCs w:val="22"/>
              </w:rPr>
            </w:pPr>
          </w:p>
          <w:p w:rsidR="00A40D2A" w:rsidRDefault="00A40D2A" w:rsidP="004B40DC">
            <w:pPr>
              <w:pStyle w:val="5"/>
              <w:rPr>
                <w:rFonts w:ascii="Arial New Bash" w:hAnsi="Arial New Bash" w:cs="Arial New Bash"/>
                <w:sz w:val="22"/>
                <w:szCs w:val="22"/>
              </w:rPr>
            </w:pPr>
          </w:p>
          <w:p w:rsidR="00F23731" w:rsidRDefault="00F23731" w:rsidP="004B40DC">
            <w:pPr>
              <w:pStyle w:val="5"/>
              <w:rPr>
                <w:rFonts w:ascii="Arial New Bash" w:hAnsi="Arial New Bash" w:cs="Arial New Bash"/>
                <w:bCs/>
                <w:sz w:val="22"/>
                <w:szCs w:val="22"/>
              </w:rPr>
            </w:pPr>
            <w:r>
              <w:rPr>
                <w:rFonts w:ascii="Arial New Bash" w:hAnsi="Arial New Bash" w:cs="Arial New Bash"/>
                <w:sz w:val="22"/>
                <w:szCs w:val="22"/>
              </w:rPr>
              <w:t xml:space="preserve">СОВЕТ СЕЛЬСКОГО ПОСЕЛЕНИЯ </w:t>
            </w:r>
          </w:p>
          <w:p w:rsidR="00F23731" w:rsidRDefault="00F23731" w:rsidP="004B40DC">
            <w:pPr>
              <w:pStyle w:val="5"/>
              <w:rPr>
                <w:rFonts w:ascii="Arial New Bash" w:hAnsi="Arial New Bash" w:cs="Arial New Bash"/>
                <w:sz w:val="22"/>
                <w:szCs w:val="22"/>
              </w:rPr>
            </w:pPr>
            <w:r>
              <w:rPr>
                <w:rFonts w:ascii="Arial New Bash" w:hAnsi="Arial New Bash" w:cs="Arial New Bash"/>
                <w:sz w:val="22"/>
                <w:szCs w:val="22"/>
              </w:rPr>
              <w:t>СТАРОНАДЕЖДИНСКИЙ СЕЛЬСОВЕТ</w:t>
            </w:r>
          </w:p>
          <w:p w:rsidR="00F23731" w:rsidRDefault="00F23731" w:rsidP="004B40DC">
            <w:pPr>
              <w:pStyle w:val="5"/>
              <w:rPr>
                <w:rFonts w:ascii="Arial New Bash" w:hAnsi="Arial New Bash" w:cs="Arial New Bash"/>
                <w:sz w:val="22"/>
                <w:szCs w:val="22"/>
              </w:rPr>
            </w:pPr>
            <w:r>
              <w:rPr>
                <w:rFonts w:ascii="Arial New Bash" w:hAnsi="Arial New Bash" w:cs="Arial New Bash"/>
                <w:sz w:val="22"/>
                <w:szCs w:val="22"/>
              </w:rPr>
              <w:t xml:space="preserve">МУНИЦИПАЛЬНОГО РАЙОНА БЛАГОВЕЩЕНСКИЙ РАЙОН </w:t>
            </w:r>
          </w:p>
          <w:p w:rsidR="00F23731" w:rsidRDefault="00F23731" w:rsidP="004B40DC">
            <w:pPr>
              <w:jc w:val="center"/>
              <w:rPr>
                <w:rFonts w:ascii="Arial New Bash" w:hAnsi="Arial New Bash" w:cs="Arial New Bash"/>
              </w:rPr>
            </w:pPr>
          </w:p>
        </w:tc>
      </w:tr>
    </w:tbl>
    <w:p w:rsidR="00A40D2A" w:rsidRPr="00233358" w:rsidRDefault="00A40D2A" w:rsidP="00233358">
      <w:pPr>
        <w:jc w:val="center"/>
      </w:pPr>
    </w:p>
    <w:p w:rsidR="00F23731" w:rsidRPr="00CE326E" w:rsidRDefault="00F23731" w:rsidP="00233358">
      <w:pPr>
        <w:jc w:val="center"/>
        <w:rPr>
          <w:b/>
          <w:bCs/>
        </w:rPr>
      </w:pPr>
      <w:r w:rsidRPr="00CE326E">
        <w:rPr>
          <w:rFonts w:ascii="Arial New Bash" w:hAnsi="Arial New Bash"/>
          <w:b/>
        </w:rPr>
        <w:t>К</w:t>
      </w:r>
      <w:r w:rsidRPr="00CE326E">
        <w:rPr>
          <w:b/>
        </w:rPr>
        <w:t>АРАР</w:t>
      </w:r>
      <w:r w:rsidRPr="00CE326E">
        <w:t xml:space="preserve">                                                                    </w:t>
      </w:r>
      <w:r>
        <w:t xml:space="preserve">            </w:t>
      </w:r>
      <w:r w:rsidRPr="00CE326E">
        <w:t xml:space="preserve">   </w:t>
      </w:r>
      <w:r>
        <w:t xml:space="preserve">   </w:t>
      </w:r>
      <w:r w:rsidRPr="00CE326E">
        <w:rPr>
          <w:b/>
          <w:bCs/>
        </w:rPr>
        <w:t>РЕШЕНИЕ</w:t>
      </w:r>
    </w:p>
    <w:p w:rsidR="00F23731" w:rsidRPr="00CE326E" w:rsidRDefault="00F23731" w:rsidP="00233358">
      <w:pPr>
        <w:jc w:val="center"/>
        <w:rPr>
          <w:b/>
          <w:bCs/>
        </w:rPr>
      </w:pPr>
      <w:r>
        <w:rPr>
          <w:b/>
          <w:bCs/>
        </w:rPr>
        <w:t>«</w:t>
      </w:r>
      <w:r w:rsidR="00233358">
        <w:rPr>
          <w:b/>
          <w:bCs/>
        </w:rPr>
        <w:t>17</w:t>
      </w:r>
      <w:r>
        <w:rPr>
          <w:b/>
          <w:bCs/>
        </w:rPr>
        <w:t xml:space="preserve">»  </w:t>
      </w:r>
      <w:r w:rsidR="00233358">
        <w:rPr>
          <w:b/>
          <w:bCs/>
        </w:rPr>
        <w:t>декабрь</w:t>
      </w:r>
      <w:r>
        <w:rPr>
          <w:b/>
          <w:bCs/>
        </w:rPr>
        <w:t xml:space="preserve">  2021</w:t>
      </w:r>
      <w:r w:rsidRPr="00CE326E">
        <w:rPr>
          <w:b/>
          <w:bCs/>
        </w:rPr>
        <w:t xml:space="preserve">й                    </w:t>
      </w:r>
      <w:r>
        <w:rPr>
          <w:b/>
          <w:bCs/>
        </w:rPr>
        <w:t xml:space="preserve">   № </w:t>
      </w:r>
      <w:r w:rsidR="00F16DEA">
        <w:rPr>
          <w:b/>
          <w:bCs/>
        </w:rPr>
        <w:t>28-1</w:t>
      </w:r>
      <w:r w:rsidRPr="00CE326E">
        <w:rPr>
          <w:b/>
          <w:bCs/>
        </w:rPr>
        <w:t xml:space="preserve">            </w:t>
      </w:r>
      <w:r>
        <w:rPr>
          <w:b/>
          <w:bCs/>
        </w:rPr>
        <w:t xml:space="preserve">                   «</w:t>
      </w:r>
      <w:r w:rsidR="00233358">
        <w:rPr>
          <w:b/>
          <w:bCs/>
        </w:rPr>
        <w:t>17</w:t>
      </w:r>
      <w:r>
        <w:rPr>
          <w:b/>
          <w:bCs/>
        </w:rPr>
        <w:t xml:space="preserve">» </w:t>
      </w:r>
      <w:r w:rsidR="00233358">
        <w:rPr>
          <w:b/>
          <w:bCs/>
        </w:rPr>
        <w:t>декабря</w:t>
      </w:r>
      <w:r>
        <w:rPr>
          <w:b/>
          <w:bCs/>
        </w:rPr>
        <w:t xml:space="preserve"> 2021</w:t>
      </w:r>
      <w:r w:rsidRPr="00CE326E">
        <w:rPr>
          <w:b/>
          <w:bCs/>
        </w:rPr>
        <w:t>г</w:t>
      </w:r>
    </w:p>
    <w:p w:rsidR="00F23731" w:rsidRPr="00CE326E" w:rsidRDefault="00F23731" w:rsidP="00233358">
      <w:pPr>
        <w:jc w:val="center"/>
        <w:rPr>
          <w:b/>
          <w:bCs/>
        </w:rPr>
      </w:pPr>
    </w:p>
    <w:p w:rsidR="00F16DEA" w:rsidRPr="004012A2" w:rsidRDefault="00F16DEA" w:rsidP="00F16DEA">
      <w:pPr>
        <w:pStyle w:val="a6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16DEA" w:rsidRPr="004012A2" w:rsidRDefault="00F16DEA" w:rsidP="00F16DEA">
      <w:pPr>
        <w:pStyle w:val="a6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F16DEA" w:rsidRPr="004012A2" w:rsidRDefault="00F16DEA" w:rsidP="00F16DEA">
      <w:pPr>
        <w:pStyle w:val="a6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>
        <w:rPr>
          <w:rFonts w:ascii="Times New Roman" w:hAnsi="Times New Roman" w:cs="Times New Roman"/>
          <w:sz w:val="28"/>
          <w:szCs w:val="28"/>
        </w:rPr>
        <w:t>Старонадеждинский сельсовет</w:t>
      </w:r>
    </w:p>
    <w:p w:rsidR="00F16DEA" w:rsidRPr="004012A2" w:rsidRDefault="00F16DEA" w:rsidP="00F16DEA">
      <w:pPr>
        <w:pStyle w:val="a6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>Благовещенский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F16DEA" w:rsidRPr="004012A2" w:rsidRDefault="00F16DEA" w:rsidP="00F16DEA">
      <w:pPr>
        <w:pStyle w:val="a6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16DEA" w:rsidRPr="004012A2" w:rsidRDefault="00F16DEA" w:rsidP="00F16DEA">
      <w:pPr>
        <w:pStyle w:val="a6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16DEA" w:rsidRPr="004012A2" w:rsidRDefault="00F16DEA" w:rsidP="00F16DEA">
      <w:pPr>
        <w:pStyle w:val="a6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16DEA" w:rsidRPr="004012A2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Старонадеждинский сельсовет </w:t>
      </w: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>Благовещенский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F16DEA" w:rsidRPr="004012A2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</w:t>
      </w:r>
      <w:r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F16DEA" w:rsidRDefault="00F16DEA" w:rsidP="00F16DEA">
      <w:pPr>
        <w:pStyle w:val="a6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Старонадеждинский сельсовет </w:t>
      </w:r>
      <w:r w:rsidRPr="0018449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>Благовещенский</w:t>
      </w:r>
      <w:r w:rsidRPr="0018449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 и дополнения:</w:t>
      </w:r>
    </w:p>
    <w:p w:rsidR="00F16DEA" w:rsidRDefault="00F16DEA" w:rsidP="00F16DEA">
      <w:pPr>
        <w:pStyle w:val="a6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В части 1 статьи 3:</w:t>
      </w:r>
    </w:p>
    <w:p w:rsidR="00F16DEA" w:rsidRDefault="00F16DEA" w:rsidP="00F16D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в пункте 20 слова «осуществление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Сельского поселения, требований </w:t>
      </w:r>
      <w:r>
        <w:rPr>
          <w:sz w:val="28"/>
          <w:szCs w:val="28"/>
        </w:rPr>
        <w:br/>
        <w:t>к обеспечению доступности для инвалидов объектов социальной, инженерной и транспортной инфраструктур и предоставляемых услуг»;</w:t>
      </w:r>
    </w:p>
    <w:p w:rsidR="00F16DEA" w:rsidRDefault="00F16DEA" w:rsidP="00F16DE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1.1.2. дополнить пунктом 21.1 следующего содержания:</w:t>
      </w:r>
    </w:p>
    <w:p w:rsidR="00F16DEA" w:rsidRPr="00A87A91" w:rsidRDefault="00F16DEA" w:rsidP="00F16DE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87A91">
        <w:rPr>
          <w:sz w:val="28"/>
          <w:szCs w:val="28"/>
        </w:rPr>
        <w:t xml:space="preserve">21.1) 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>
        <w:rPr>
          <w:sz w:val="28"/>
          <w:szCs w:val="28"/>
        </w:rPr>
        <w:br/>
      </w:r>
      <w:r w:rsidRPr="00A87A91">
        <w:rPr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r>
        <w:rPr>
          <w:sz w:val="28"/>
          <w:szCs w:val="28"/>
        </w:rPr>
        <w:t>»</w:t>
      </w:r>
      <w:r w:rsidRPr="00A87A91">
        <w:rPr>
          <w:sz w:val="28"/>
          <w:szCs w:val="28"/>
        </w:rPr>
        <w:t>;</w:t>
      </w:r>
    </w:p>
    <w:p w:rsidR="00F16DEA" w:rsidRDefault="00F16DEA" w:rsidP="00F16DE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1.1.3. дополнить пунктом 21.2 следующего содержания:</w:t>
      </w:r>
    </w:p>
    <w:p w:rsidR="00F16DEA" w:rsidRPr="00A87A91" w:rsidRDefault="00F16DEA" w:rsidP="00F16DE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87A91">
        <w:rPr>
          <w:sz w:val="28"/>
          <w:szCs w:val="28"/>
        </w:rPr>
        <w:t>21.2) осуществление мероприятий по лесоустройству в отношении лесов, расположенных на землях населен</w:t>
      </w:r>
      <w:r>
        <w:rPr>
          <w:sz w:val="28"/>
          <w:szCs w:val="28"/>
        </w:rPr>
        <w:t>ных пунктов Сельского поселения»;</w:t>
      </w:r>
    </w:p>
    <w:p w:rsidR="00F16DEA" w:rsidRDefault="00F16DEA" w:rsidP="00F16D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 в пункте 27 слова «использования и охраны» заменить словами «охраны и использования»;</w:t>
      </w: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1.1.5. пункт 40 изложить в следующей редакции:</w:t>
      </w:r>
    </w:p>
    <w:p w:rsidR="00F16DEA" w:rsidRDefault="00F16DEA" w:rsidP="00F16DEA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«</w:t>
      </w:r>
      <w:r w:rsidRPr="00776B0D">
        <w:rPr>
          <w:color w:val="000000" w:themeColor="text1"/>
          <w:sz w:val="28"/>
          <w:szCs w:val="28"/>
        </w:rPr>
        <w:t>40)</w:t>
      </w:r>
      <w:r w:rsidRPr="00244C1C">
        <w:rPr>
          <w:color w:val="000000" w:themeColor="text1"/>
          <w:sz w:val="28"/>
          <w:szCs w:val="28"/>
        </w:rPr>
        <w:t xml:space="preserve"> </w:t>
      </w:r>
      <w:r w:rsidRPr="00776B0D">
        <w:rPr>
          <w:rFonts w:eastAsia="Calibri"/>
          <w:color w:val="000000" w:themeColor="text1"/>
          <w:sz w:val="28"/>
          <w:szCs w:val="28"/>
        </w:rPr>
        <w:t xml:space="preserve">участие в соответствии с федеральным </w:t>
      </w:r>
      <w:hyperlink r:id="rId6" w:history="1">
        <w:r w:rsidRPr="00776B0D">
          <w:rPr>
            <w:rFonts w:eastAsia="Calibri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eastAsia="Calibri"/>
          <w:color w:val="000000" w:themeColor="text1"/>
          <w:sz w:val="28"/>
          <w:szCs w:val="28"/>
        </w:rPr>
        <w:t xml:space="preserve"> в выполнени</w:t>
      </w:r>
      <w:r>
        <w:rPr>
          <w:rFonts w:eastAsia="Calibri"/>
          <w:color w:val="000000" w:themeColor="text1"/>
          <w:sz w:val="28"/>
          <w:szCs w:val="28"/>
        </w:rPr>
        <w:t>и комплексных кадастровых работ»;</w:t>
      </w:r>
    </w:p>
    <w:p w:rsidR="00F16DEA" w:rsidRDefault="00F16DEA" w:rsidP="00F16DEA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1.1.6.</w:t>
      </w:r>
      <w:r>
        <w:rPr>
          <w:rFonts w:eastAsia="Calibri"/>
          <w:color w:val="000000" w:themeColor="text1"/>
          <w:sz w:val="28"/>
          <w:szCs w:val="28"/>
          <w:lang w:val="en-US"/>
        </w:rPr>
        <w:t> </w:t>
      </w:r>
      <w:r>
        <w:rPr>
          <w:rFonts w:eastAsia="Calibri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F16DEA" w:rsidRDefault="00F16DEA" w:rsidP="00F16DE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«</w:t>
      </w:r>
      <w:r w:rsidRPr="00057197">
        <w:rPr>
          <w:sz w:val="28"/>
          <w:szCs w:val="28"/>
        </w:rPr>
        <w:t>41)</w:t>
      </w:r>
      <w:r>
        <w:rPr>
          <w:sz w:val="28"/>
          <w:szCs w:val="28"/>
          <w:lang w:val="en-US"/>
        </w:rPr>
        <w:t> </w:t>
      </w:r>
      <w:r w:rsidRPr="00057197">
        <w:rPr>
          <w:rFonts w:eastAsia="Calibri"/>
          <w:sz w:val="28"/>
          <w:szCs w:val="28"/>
        </w:rPr>
        <w:t xml:space="preserve">принятие решений и проведение на территории </w:t>
      </w:r>
      <w:r>
        <w:rPr>
          <w:rFonts w:eastAsia="Calibri"/>
          <w:sz w:val="28"/>
          <w:szCs w:val="28"/>
        </w:rPr>
        <w:t xml:space="preserve">Сельского </w:t>
      </w:r>
      <w:r w:rsidRPr="00057197">
        <w:rPr>
          <w:rFonts w:eastAsia="Calibri"/>
          <w:sz w:val="28"/>
          <w:szCs w:val="28"/>
        </w:rPr>
        <w:t>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</w:t>
      </w:r>
      <w:r>
        <w:rPr>
          <w:rFonts w:eastAsia="Calibri"/>
          <w:sz w:val="28"/>
          <w:szCs w:val="28"/>
        </w:rPr>
        <w:t>дарственный реестр недвижимости».</w:t>
      </w:r>
    </w:p>
    <w:p w:rsidR="00F16DEA" w:rsidRDefault="00F16DEA" w:rsidP="00F16DE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В части</w:t>
      </w:r>
      <w:r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>
        <w:rPr>
          <w:rFonts w:ascii="Times New Roman" w:hAnsi="Times New Roman" w:cs="Times New Roman"/>
          <w:sz w:val="28"/>
          <w:szCs w:val="28"/>
        </w:rPr>
        <w:t>4:</w:t>
      </w:r>
    </w:p>
    <w:p w:rsidR="00F16DEA" w:rsidRPr="004A7CF2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4A7CF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F16DEA" w:rsidRPr="004A7CF2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B07B7C"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опьянения».</w:t>
      </w: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Часть 2 статьи 5.1 изложить в следующей редакции:</w:t>
      </w:r>
    </w:p>
    <w:p w:rsidR="00F16DEA" w:rsidRDefault="00F16DEA" w:rsidP="00F16D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7" w:history="1">
        <w:r w:rsidRPr="001B4BEA">
          <w:rPr>
            <w:color w:val="000000" w:themeColor="text1"/>
            <w:sz w:val="28"/>
            <w:szCs w:val="28"/>
          </w:rPr>
          <w:t>законом</w:t>
        </w:r>
      </w:hyperlink>
      <w:r w:rsidRPr="001B4BEA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от 31 июля 2020 года № 248-ФЗ </w:t>
      </w:r>
      <w:r>
        <w:rPr>
          <w:sz w:val="28"/>
          <w:szCs w:val="28"/>
        </w:rPr>
        <w:br/>
        <w:t xml:space="preserve">«О государственном контроле (надзоре) и муниципальном контроле </w:t>
      </w:r>
      <w:r>
        <w:rPr>
          <w:sz w:val="28"/>
          <w:szCs w:val="28"/>
        </w:rPr>
        <w:br/>
        <w:t>в Российской Федерации»;</w:t>
      </w: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6DEA" w:rsidRPr="000D1506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В абзаце втором части 1 статьи 8.1 после слов «</w:t>
      </w:r>
      <w:r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6DEA" w:rsidRPr="004733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Д</w:t>
      </w:r>
      <w:r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F16DEA" w:rsidRPr="00E873A8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>«Статья 9.1. Инициативные проекты</w:t>
      </w:r>
    </w:p>
    <w:p w:rsidR="00F16DEA" w:rsidRPr="0031787B" w:rsidRDefault="00F16DEA" w:rsidP="00F16DE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31787B">
        <w:rPr>
          <w:rFonts w:eastAsia="Calibri"/>
          <w:bCs/>
          <w:sz w:val="28"/>
          <w:szCs w:val="28"/>
        </w:rPr>
        <w:t>1.</w:t>
      </w:r>
      <w:r>
        <w:rPr>
          <w:rFonts w:eastAsia="Calibri"/>
          <w:bCs/>
          <w:sz w:val="28"/>
          <w:szCs w:val="28"/>
          <w:lang w:val="en-US"/>
        </w:rPr>
        <w:t> </w:t>
      </w:r>
      <w:r w:rsidRPr="0031787B">
        <w:rPr>
          <w:rFonts w:eastAsia="Calibri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proofErr w:type="gramStart"/>
      <w:r w:rsidRPr="0031787B">
        <w:rPr>
          <w:rFonts w:eastAsia="Calibri"/>
          <w:bCs/>
          <w:sz w:val="28"/>
          <w:szCs w:val="28"/>
        </w:rPr>
        <w:t>решения</w:t>
      </w:r>
      <w:proofErr w:type="gramEnd"/>
      <w:r w:rsidRPr="0031787B">
        <w:rPr>
          <w:rFonts w:eastAsia="Calibri"/>
          <w:bCs/>
          <w:sz w:val="28"/>
          <w:szCs w:val="28"/>
        </w:rPr>
        <w:t xml:space="preserve"> которых предоставлено органам местного самоуправления, в местную администрацию может быть внесен инициативный проект. </w:t>
      </w:r>
    </w:p>
    <w:p w:rsidR="00F16DEA" w:rsidRPr="0031787B" w:rsidRDefault="00F16DEA" w:rsidP="00F16DE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31787B">
        <w:rPr>
          <w:rFonts w:eastAsia="Calibri"/>
          <w:bCs/>
          <w:sz w:val="28"/>
          <w:szCs w:val="28"/>
        </w:rPr>
        <w:t>2.</w:t>
      </w:r>
      <w:r>
        <w:rPr>
          <w:rFonts w:eastAsia="Calibri"/>
          <w:bCs/>
          <w:sz w:val="28"/>
          <w:szCs w:val="28"/>
          <w:lang w:val="en-US"/>
        </w:rPr>
        <w:t> </w:t>
      </w:r>
      <w:r w:rsidRPr="0031787B">
        <w:rPr>
          <w:rFonts w:eastAsia="Calibri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F16DEA" w:rsidRDefault="00F16DEA" w:rsidP="00F16DEA">
      <w:pPr>
        <w:ind w:firstLine="709"/>
        <w:jc w:val="both"/>
        <w:rPr>
          <w:sz w:val="28"/>
          <w:szCs w:val="28"/>
        </w:rPr>
      </w:pPr>
      <w:r w:rsidRPr="0031787B">
        <w:rPr>
          <w:rFonts w:eastAsia="Calibri"/>
          <w:bCs/>
          <w:sz w:val="28"/>
          <w:szCs w:val="28"/>
        </w:rPr>
        <w:t>3.</w:t>
      </w:r>
      <w:r>
        <w:rPr>
          <w:rFonts w:eastAsia="Calibri"/>
          <w:bCs/>
          <w:sz w:val="28"/>
          <w:szCs w:val="28"/>
          <w:lang w:val="en-US"/>
        </w:rPr>
        <w:t> </w:t>
      </w:r>
      <w:proofErr w:type="gramStart"/>
      <w:r w:rsidRPr="0031787B">
        <w:rPr>
          <w:rFonts w:eastAsia="Calibri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</w:t>
      </w:r>
      <w:r>
        <w:rPr>
          <w:rFonts w:eastAsia="Calibri"/>
          <w:bCs/>
          <w:sz w:val="28"/>
          <w:szCs w:val="28"/>
        </w:rPr>
        <w:br/>
      </w:r>
      <w:r w:rsidRPr="0031787B">
        <w:rPr>
          <w:rFonts w:eastAsia="Calibri"/>
          <w:bCs/>
          <w:sz w:val="28"/>
          <w:szCs w:val="28"/>
        </w:rPr>
        <w:t xml:space="preserve">и критерии конкурсного отбора таких инициативных проектов </w:t>
      </w:r>
      <w:r w:rsidRPr="0031787B">
        <w:rPr>
          <w:rFonts w:eastAsia="Calibri"/>
          <w:bCs/>
          <w:sz w:val="28"/>
          <w:szCs w:val="28"/>
        </w:rPr>
        <w:lastRenderedPageBreak/>
        <w:t>устанавливаются в соответствии с законом и (или) иным нормативным правовым актом Республики Башкортостан</w:t>
      </w:r>
      <w:proofErr w:type="gramEnd"/>
      <w:r w:rsidRPr="0031787B">
        <w:rPr>
          <w:rFonts w:eastAsia="Calibri"/>
          <w:bCs/>
          <w:sz w:val="28"/>
          <w:szCs w:val="28"/>
        </w:rPr>
        <w:t>.</w:t>
      </w:r>
      <w:r w:rsidRPr="0031787B">
        <w:rPr>
          <w:sz w:val="28"/>
          <w:szCs w:val="28"/>
        </w:rPr>
        <w:t>».</w:t>
      </w:r>
    </w:p>
    <w:p w:rsidR="00F16DEA" w:rsidRPr="0031787B" w:rsidRDefault="00F16DEA" w:rsidP="00F16DEA">
      <w:pPr>
        <w:ind w:firstLine="709"/>
        <w:jc w:val="both"/>
        <w:rPr>
          <w:sz w:val="28"/>
          <w:szCs w:val="28"/>
        </w:rPr>
      </w:pPr>
    </w:p>
    <w:p w:rsidR="00F16DEA" w:rsidRPr="00967141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 w:rsidRPr="00967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67141">
        <w:rPr>
          <w:rFonts w:ascii="Times New Roman" w:hAnsi="Times New Roman" w:cs="Times New Roman"/>
          <w:sz w:val="28"/>
          <w:szCs w:val="28"/>
        </w:rPr>
        <w:t>:</w:t>
      </w:r>
    </w:p>
    <w:p w:rsidR="00F16DEA" w:rsidRPr="00967141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1.6.1.</w:t>
      </w:r>
      <w:r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F16DEA" w:rsidRPr="00967141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</w:p>
    <w:p w:rsidR="00F16DEA" w:rsidRPr="00967141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1.6.2.</w:t>
      </w:r>
      <w:r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Органы территориального общественного самоуправления могут выдвигать инициативный проект в качестве инициаторов проекта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16DEA" w:rsidRPr="00967141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6DEA" w:rsidRPr="00967141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</w:t>
      </w:r>
      <w:r>
        <w:rPr>
          <w:rFonts w:ascii="Times New Roman" w:hAnsi="Times New Roman" w:cs="Times New Roman"/>
          <w:sz w:val="28"/>
          <w:szCs w:val="28"/>
        </w:rPr>
        <w:t>ей сельского населенного пункта».</w:t>
      </w: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F16DEA" w:rsidRDefault="00F16DEA" w:rsidP="00F16DEA">
      <w:pPr>
        <w:ind w:firstLine="709"/>
        <w:jc w:val="both"/>
        <w:rPr>
          <w:sz w:val="28"/>
          <w:szCs w:val="28"/>
        </w:rPr>
      </w:pPr>
      <w:r w:rsidRPr="00E942C0">
        <w:rPr>
          <w:sz w:val="28"/>
          <w:szCs w:val="28"/>
        </w:rPr>
        <w:t xml:space="preserve">1.8.1. </w:t>
      </w:r>
      <w:r>
        <w:rPr>
          <w:sz w:val="28"/>
          <w:szCs w:val="28"/>
        </w:rPr>
        <w:t>часть 4 изложить в следующей редакции:</w:t>
      </w:r>
    </w:p>
    <w:p w:rsidR="00F16DEA" w:rsidRPr="00E942C0" w:rsidRDefault="00F16DEA" w:rsidP="00F16DEA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942C0">
        <w:rPr>
          <w:color w:val="000000"/>
          <w:sz w:val="28"/>
          <w:szCs w:val="28"/>
        </w:rPr>
        <w:t xml:space="preserve">4. </w:t>
      </w:r>
      <w:proofErr w:type="gramStart"/>
      <w:r w:rsidRPr="00E942C0">
        <w:rPr>
          <w:sz w:val="28"/>
          <w:szCs w:val="28"/>
        </w:rPr>
        <w:t>Порядок организации и проведения публичных слушаний</w:t>
      </w:r>
      <w:r w:rsidRPr="00E942C0">
        <w:rPr>
          <w:color w:val="000000"/>
          <w:sz w:val="28"/>
          <w:szCs w:val="28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sz w:val="28"/>
          <w:szCs w:val="28"/>
        </w:rPr>
        <w:t xml:space="preserve">в том числе посредством его размещения </w:t>
      </w:r>
      <w:r>
        <w:rPr>
          <w:sz w:val="28"/>
          <w:szCs w:val="28"/>
        </w:rPr>
        <w:br/>
      </w:r>
      <w:r w:rsidRPr="00E942C0">
        <w:rPr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>
        <w:rPr>
          <w:sz w:val="28"/>
          <w:szCs w:val="28"/>
        </w:rPr>
        <w:br/>
      </w:r>
      <w:r w:rsidRPr="00E942C0">
        <w:rPr>
          <w:sz w:val="28"/>
          <w:szCs w:val="28"/>
        </w:rPr>
        <w:t>статье – официальный сайт), возможность представления жителями</w:t>
      </w:r>
      <w:proofErr w:type="gramEnd"/>
      <w:r w:rsidRPr="00E942C0">
        <w:rPr>
          <w:sz w:val="28"/>
          <w:szCs w:val="28"/>
        </w:rPr>
        <w:t xml:space="preserve"> </w:t>
      </w:r>
      <w:proofErr w:type="gramStart"/>
      <w:r w:rsidRPr="00E942C0">
        <w:rPr>
          <w:sz w:val="28"/>
          <w:szCs w:val="28"/>
        </w:rPr>
        <w:t xml:space="preserve">Сельского поселения своих замечаний и предложений по вынесенному </w:t>
      </w:r>
      <w:r>
        <w:rPr>
          <w:sz w:val="28"/>
          <w:szCs w:val="28"/>
        </w:rPr>
        <w:br/>
      </w:r>
      <w:r w:rsidRPr="00E942C0">
        <w:rPr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>
        <w:rPr>
          <w:sz w:val="28"/>
          <w:szCs w:val="28"/>
        </w:rPr>
        <w:br/>
      </w:r>
      <w:r w:rsidRPr="00E942C0">
        <w:rPr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>
        <w:rPr>
          <w:sz w:val="28"/>
          <w:szCs w:val="28"/>
        </w:rPr>
        <w:br/>
      </w:r>
      <w:r w:rsidRPr="00E942C0">
        <w:rPr>
          <w:sz w:val="28"/>
          <w:szCs w:val="28"/>
        </w:rPr>
        <w:t>на официальном сайте.</w:t>
      </w:r>
      <w:proofErr w:type="gramEnd"/>
    </w:p>
    <w:p w:rsidR="00F16DEA" w:rsidRPr="00E942C0" w:rsidRDefault="00F16DEA" w:rsidP="00F16DE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proofErr w:type="gramStart"/>
      <w:r w:rsidRPr="00E942C0">
        <w:rPr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8" w:history="1">
        <w:r w:rsidRPr="00E942C0">
          <w:rPr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>
        <w:rPr>
          <w:bCs/>
          <w:iCs/>
          <w:sz w:val="28"/>
          <w:szCs w:val="28"/>
        </w:rPr>
        <w:br/>
      </w:r>
      <w:r w:rsidRPr="00E942C0">
        <w:rPr>
          <w:bCs/>
          <w:iCs/>
          <w:sz w:val="28"/>
          <w:szCs w:val="28"/>
        </w:rPr>
        <w:t>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</w:t>
      </w:r>
      <w:proofErr w:type="gramEnd"/>
      <w:r w:rsidRPr="00E942C0">
        <w:rPr>
          <w:bCs/>
          <w:iCs/>
          <w:sz w:val="28"/>
          <w:szCs w:val="28"/>
        </w:rPr>
        <w:t xml:space="preserve">)», порядок </w:t>
      </w:r>
      <w:proofErr w:type="gramStart"/>
      <w:r w:rsidRPr="00E942C0">
        <w:rPr>
          <w:bCs/>
          <w:iCs/>
          <w:sz w:val="28"/>
          <w:szCs w:val="28"/>
        </w:rPr>
        <w:t>использования</w:t>
      </w:r>
      <w:proofErr w:type="gramEnd"/>
      <w:r w:rsidRPr="00E942C0">
        <w:rPr>
          <w:bCs/>
          <w:iCs/>
          <w:sz w:val="28"/>
          <w:szCs w:val="28"/>
        </w:rPr>
        <w:t xml:space="preserve"> которой для целей настоящей статьи устанавливается Правительством Российской Федерации.</w:t>
      </w:r>
      <w:r>
        <w:rPr>
          <w:bCs/>
          <w:iCs/>
          <w:sz w:val="28"/>
          <w:szCs w:val="28"/>
        </w:rPr>
        <w:t>»;</w:t>
      </w:r>
    </w:p>
    <w:p w:rsidR="00F16DEA" w:rsidRPr="00E942C0" w:rsidRDefault="00F16DEA" w:rsidP="00F16D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1.8.2. часть 5 изложить в следующей редакции:</w:t>
      </w:r>
    </w:p>
    <w:p w:rsidR="00F16DEA" w:rsidRPr="00E942C0" w:rsidRDefault="00F16DEA" w:rsidP="00F16D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942C0">
        <w:rPr>
          <w:color w:val="000000"/>
          <w:sz w:val="28"/>
          <w:szCs w:val="28"/>
        </w:rPr>
        <w:t xml:space="preserve">«5. </w:t>
      </w:r>
      <w:proofErr w:type="gramStart"/>
      <w:r w:rsidRPr="00E942C0">
        <w:rPr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E942C0">
        <w:rPr>
          <w:sz w:val="28"/>
          <w:szCs w:val="28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>
        <w:rPr>
          <w:sz w:val="28"/>
          <w:szCs w:val="28"/>
        </w:rPr>
        <w:br/>
      </w:r>
      <w:r w:rsidRPr="00E942C0">
        <w:rPr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9" w:history="1">
        <w:r w:rsidRPr="00E942C0">
          <w:rPr>
            <w:color w:val="000000" w:themeColor="text1"/>
            <w:sz w:val="28"/>
            <w:szCs w:val="28"/>
          </w:rPr>
          <w:t>законодательством</w:t>
        </w:r>
      </w:hyperlink>
      <w:r w:rsidRPr="00E942C0">
        <w:rPr>
          <w:color w:val="000000" w:themeColor="text1"/>
          <w:sz w:val="28"/>
          <w:szCs w:val="28"/>
        </w:rPr>
        <w:t xml:space="preserve"> </w:t>
      </w:r>
      <w:r w:rsidRPr="00E942C0">
        <w:rPr>
          <w:sz w:val="28"/>
          <w:szCs w:val="28"/>
        </w:rPr>
        <w:t>о градостроительной деятельности</w:t>
      </w:r>
      <w:proofErr w:type="gramStart"/>
      <w:r w:rsidRPr="00E942C0">
        <w:rPr>
          <w:sz w:val="28"/>
          <w:szCs w:val="28"/>
        </w:rPr>
        <w:t>.».</w:t>
      </w:r>
      <w:proofErr w:type="gramEnd"/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6DEA" w:rsidRPr="00DA107D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</w:t>
      </w:r>
      <w:r w:rsidRPr="00DA10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DA107D">
        <w:rPr>
          <w:rFonts w:ascii="Times New Roman" w:hAnsi="Times New Roman" w:cs="Times New Roman"/>
          <w:sz w:val="28"/>
          <w:szCs w:val="28"/>
        </w:rPr>
        <w:t>:</w:t>
      </w:r>
    </w:p>
    <w:p w:rsidR="00F16DEA" w:rsidRPr="00DA107D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A107D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рассмотрения,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F16DEA" w:rsidRPr="00DA107D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1.9.2.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16DEA" w:rsidRPr="00DA107D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6DEA" w:rsidRPr="00DA107D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</w:t>
      </w:r>
      <w:r w:rsidRPr="00DA10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DA107D">
        <w:rPr>
          <w:rFonts w:ascii="Times New Roman" w:hAnsi="Times New Roman" w:cs="Times New Roman"/>
          <w:sz w:val="28"/>
          <w:szCs w:val="28"/>
        </w:rPr>
        <w:t>:</w:t>
      </w:r>
    </w:p>
    <w:p w:rsidR="00F16DEA" w:rsidRPr="00DA107D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1.10.1. </w:t>
      </w:r>
      <w:r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Pr="00B34FA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F16DEA" w:rsidRPr="00DA107D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1.10.2.</w:t>
      </w:r>
      <w:r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F16DEA" w:rsidRPr="00DA107D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жителей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16DEA" w:rsidRPr="00DA107D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1.10.3. </w:t>
      </w:r>
      <w:r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>
        <w:rPr>
          <w:rFonts w:ascii="Times New Roman" w:hAnsi="Times New Roman" w:cs="Times New Roman"/>
          <w:sz w:val="28"/>
          <w:szCs w:val="28"/>
        </w:rPr>
        <w:t xml:space="preserve">части 5 </w:t>
      </w:r>
      <w:r w:rsidRPr="00DA107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лова «</w:t>
      </w:r>
      <w:r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Pr="00DA107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нормативном</w:t>
      </w:r>
      <w:proofErr w:type="gramEnd"/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Pr="0031751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 xml:space="preserve">. В 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нормативном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F16DEA" w:rsidRPr="00DA107D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1.10.4. часть 5 </w:t>
      </w:r>
      <w:r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F16DEA" w:rsidRPr="00DA107D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Pr="00317514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1.10.5. </w:t>
      </w:r>
      <w:r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Pr="00317514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6DEA" w:rsidRPr="00124700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1.11. 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>
        <w:rPr>
          <w:rFonts w:ascii="Times New Roman" w:hAnsi="Times New Roman" w:cs="Times New Roman"/>
          <w:sz w:val="28"/>
          <w:szCs w:val="28"/>
        </w:rPr>
        <w:t>6 статьи 19</w:t>
      </w:r>
      <w:r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16DEA" w:rsidRPr="00ED1962" w:rsidRDefault="00F16DEA" w:rsidP="00F16DEA">
      <w:pPr>
        <w:ind w:firstLine="709"/>
        <w:jc w:val="both"/>
        <w:rPr>
          <w:strike/>
          <w:sz w:val="28"/>
          <w:szCs w:val="28"/>
        </w:rPr>
      </w:pPr>
      <w:bookmarkStart w:id="0" w:name="sub_40190508"/>
      <w:proofErr w:type="gramStart"/>
      <w:r>
        <w:rPr>
          <w:sz w:val="28"/>
          <w:szCs w:val="28"/>
        </w:rPr>
        <w:t>«8</w:t>
      </w:r>
      <w:r w:rsidRPr="00124700">
        <w:rPr>
          <w:sz w:val="28"/>
          <w:szCs w:val="28"/>
        </w:rPr>
        <w:t xml:space="preserve">) </w:t>
      </w:r>
      <w:bookmarkEnd w:id="0"/>
      <w:r w:rsidRPr="00124700">
        <w:rPr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>
        <w:rPr>
          <w:sz w:val="28"/>
          <w:szCs w:val="28"/>
        </w:rPr>
        <w:br/>
      </w:r>
      <w:r w:rsidRPr="00124700">
        <w:rPr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>
        <w:rPr>
          <w:sz w:val="28"/>
          <w:szCs w:val="28"/>
        </w:rPr>
        <w:br/>
      </w:r>
      <w:r w:rsidRPr="00124700">
        <w:rPr>
          <w:sz w:val="28"/>
          <w:szCs w:val="28"/>
        </w:rPr>
        <w:t>на основании международного</w:t>
      </w:r>
      <w:proofErr w:type="gramEnd"/>
      <w:r w:rsidRPr="00124700">
        <w:rPr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.</w:t>
      </w: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 В статье 22: </w:t>
      </w: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частью 4.1</w:t>
      </w:r>
      <w:r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F16DEA" w:rsidRPr="00F01757" w:rsidRDefault="00F16DEA" w:rsidP="00F16DEA">
      <w:pPr>
        <w:ind w:firstLine="709"/>
        <w:jc w:val="both"/>
        <w:rPr>
          <w:color w:val="000000"/>
          <w:sz w:val="28"/>
          <w:szCs w:val="28"/>
        </w:rPr>
      </w:pPr>
      <w:r w:rsidRPr="003F297E">
        <w:rPr>
          <w:sz w:val="28"/>
          <w:szCs w:val="28"/>
        </w:rPr>
        <w:t>«</w:t>
      </w:r>
      <w:r w:rsidRPr="003F297E">
        <w:rPr>
          <w:rFonts w:eastAsia="Calibri"/>
          <w:color w:val="000000"/>
          <w:sz w:val="28"/>
          <w:szCs w:val="28"/>
        </w:rPr>
        <w:t xml:space="preserve">4.1. </w:t>
      </w:r>
      <w:proofErr w:type="gramStart"/>
      <w:r w:rsidRPr="003F297E">
        <w:rPr>
          <w:color w:val="000000"/>
          <w:sz w:val="28"/>
          <w:szCs w:val="28"/>
        </w:rPr>
        <w:t>Депутату</w:t>
      </w:r>
      <w:r>
        <w:rPr>
          <w:color w:val="000000"/>
          <w:sz w:val="28"/>
          <w:szCs w:val="28"/>
        </w:rPr>
        <w:t xml:space="preserve"> Совета</w:t>
      </w:r>
      <w:r w:rsidRPr="003F297E">
        <w:rPr>
          <w:color w:val="000000"/>
          <w:sz w:val="28"/>
          <w:szCs w:val="28"/>
        </w:rPr>
        <w:t xml:space="preserve">, осуществляющему свои полномочия без отрыва </w:t>
      </w:r>
      <w:r>
        <w:rPr>
          <w:color w:val="000000"/>
          <w:sz w:val="28"/>
          <w:szCs w:val="28"/>
        </w:rPr>
        <w:br/>
      </w:r>
      <w:r w:rsidRPr="003F297E">
        <w:rPr>
          <w:color w:val="000000"/>
          <w:sz w:val="28"/>
          <w:szCs w:val="28"/>
        </w:rPr>
        <w:t xml:space="preserve">от основной деятельности, для осуществления депутатских полномочий </w:t>
      </w:r>
      <w:r>
        <w:rPr>
          <w:color w:val="000000"/>
          <w:sz w:val="28"/>
          <w:szCs w:val="28"/>
        </w:rPr>
        <w:br/>
      </w:r>
      <w:r w:rsidRPr="003F297E">
        <w:rPr>
          <w:color w:val="000000"/>
          <w:sz w:val="28"/>
          <w:szCs w:val="28"/>
        </w:rPr>
        <w:t xml:space="preserve">(в том числе участия в заседаниях и иных мероприятиях Совета, </w:t>
      </w:r>
      <w:r>
        <w:rPr>
          <w:color w:val="000000"/>
          <w:sz w:val="28"/>
          <w:szCs w:val="28"/>
        </w:rPr>
        <w:br/>
      </w:r>
      <w:r w:rsidRPr="003F297E">
        <w:rPr>
          <w:color w:val="000000"/>
          <w:sz w:val="28"/>
          <w:szCs w:val="28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>
        <w:rPr>
          <w:color w:val="000000"/>
          <w:sz w:val="28"/>
          <w:szCs w:val="28"/>
        </w:rPr>
        <w:t xml:space="preserve">д, составляющий в совокупности </w:t>
      </w:r>
      <w:r w:rsidRPr="003F297E">
        <w:rPr>
          <w:color w:val="000000"/>
          <w:sz w:val="28"/>
          <w:szCs w:val="28"/>
        </w:rPr>
        <w:t xml:space="preserve">не менее двух </w:t>
      </w:r>
      <w:r>
        <w:rPr>
          <w:color w:val="000000"/>
          <w:sz w:val="28"/>
          <w:szCs w:val="28"/>
        </w:rPr>
        <w:br/>
      </w:r>
      <w:r w:rsidRPr="003F297E">
        <w:rPr>
          <w:color w:val="000000"/>
          <w:sz w:val="28"/>
          <w:szCs w:val="28"/>
        </w:rPr>
        <w:t>и не более шести рабочих дней в месяц</w:t>
      </w:r>
      <w:r w:rsidRPr="00F01757">
        <w:rPr>
          <w:color w:val="000000"/>
          <w:sz w:val="28"/>
          <w:szCs w:val="28"/>
        </w:rPr>
        <w:t>, в порядке, определенном</w:t>
      </w:r>
      <w:proofErr w:type="gramEnd"/>
      <w:r w:rsidRPr="00F01757">
        <w:rPr>
          <w:color w:val="000000"/>
          <w:sz w:val="28"/>
          <w:szCs w:val="28"/>
        </w:rPr>
        <w:t xml:space="preserve"> статьей 14 Закона Республики Башкортостан от 19 июля 2012 года № 575-з </w:t>
      </w:r>
      <w:r>
        <w:rPr>
          <w:color w:val="000000"/>
          <w:sz w:val="28"/>
          <w:szCs w:val="28"/>
        </w:rPr>
        <w:br/>
      </w:r>
      <w:r w:rsidRPr="00F01757">
        <w:rPr>
          <w:color w:val="000000"/>
          <w:sz w:val="28"/>
          <w:szCs w:val="28"/>
        </w:rPr>
        <w:t>«О гарантиях осуществления полномочий депутата, члена выборного органа, выборного должностного лица местного самоуправления»</w:t>
      </w:r>
      <w:proofErr w:type="gramStart"/>
      <w:r w:rsidRPr="00F01757">
        <w:rPr>
          <w:color w:val="000000"/>
          <w:sz w:val="28"/>
          <w:szCs w:val="28"/>
        </w:rPr>
        <w:t>.</w:t>
      </w:r>
      <w:r w:rsidRPr="00F01757">
        <w:rPr>
          <w:sz w:val="28"/>
          <w:szCs w:val="28"/>
        </w:rPr>
        <w:t>»</w:t>
      </w:r>
      <w:proofErr w:type="gramEnd"/>
      <w:r w:rsidRPr="00F01757">
        <w:rPr>
          <w:sz w:val="28"/>
          <w:szCs w:val="28"/>
        </w:rPr>
        <w:t>;</w:t>
      </w:r>
    </w:p>
    <w:p w:rsidR="00F16DEA" w:rsidRDefault="00F16DEA" w:rsidP="00F16D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1.12.2. пункт 7 части 8 изложить в следующей редакции:</w:t>
      </w:r>
    </w:p>
    <w:p w:rsidR="00F16DEA" w:rsidRPr="003F297E" w:rsidRDefault="00F16DEA" w:rsidP="00F16DE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«7) </w:t>
      </w:r>
      <w:r w:rsidRPr="00124700">
        <w:rPr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>
        <w:rPr>
          <w:sz w:val="28"/>
          <w:szCs w:val="28"/>
        </w:rPr>
        <w:br/>
      </w:r>
      <w:r w:rsidRPr="00124700">
        <w:rPr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>
        <w:rPr>
          <w:sz w:val="28"/>
          <w:szCs w:val="28"/>
        </w:rPr>
        <w:br/>
      </w:r>
      <w:r w:rsidRPr="00124700">
        <w:rPr>
          <w:sz w:val="28"/>
          <w:szCs w:val="28"/>
        </w:rPr>
        <w:t>на основании международного</w:t>
      </w:r>
      <w:proofErr w:type="gramEnd"/>
      <w:r w:rsidRPr="00124700">
        <w:rPr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.</w:t>
      </w:r>
    </w:p>
    <w:p w:rsidR="00F16DEA" w:rsidRDefault="00F16DEA" w:rsidP="00F16DE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6DEA" w:rsidRPr="00080BF2" w:rsidRDefault="00F16DEA" w:rsidP="00F16DEA">
      <w:pPr>
        <w:pStyle w:val="a6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1.13. 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абзаце первом части 4 статьи 26 слово «его» исключить, дополнить словами </w:t>
      </w:r>
      <w:r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>
        <w:rPr>
          <w:rFonts w:ascii="Times New Roman" w:hAnsi="Times New Roman"/>
          <w:sz w:val="28"/>
          <w:szCs w:val="28"/>
        </w:rPr>
        <w:br/>
      </w:r>
      <w:r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0" w:history="1">
        <w:r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Pr="004136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>
        <w:rPr>
          <w:rFonts w:ascii="Times New Roman" w:hAnsi="Times New Roman"/>
          <w:sz w:val="28"/>
          <w:szCs w:val="28"/>
        </w:rPr>
        <w:br/>
      </w:r>
      <w:r w:rsidRPr="00FE017A">
        <w:rPr>
          <w:rFonts w:ascii="Times New Roman" w:hAnsi="Times New Roman"/>
          <w:sz w:val="28"/>
          <w:szCs w:val="28"/>
        </w:rPr>
        <w:t>«О государственной регистрации уставов муниципальных образований».»</w:t>
      </w:r>
      <w:r>
        <w:rPr>
          <w:rFonts w:ascii="Times New Roman" w:hAnsi="Times New Roman"/>
          <w:sz w:val="28"/>
          <w:szCs w:val="28"/>
        </w:rPr>
        <w:t>.</w:t>
      </w:r>
      <w:r w:rsidRPr="009C101C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t xml:space="preserve"> </w:t>
      </w:r>
      <w:r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br/>
      </w:r>
      <w:proofErr w:type="gramEnd"/>
    </w:p>
    <w:p w:rsidR="00F16DEA" w:rsidRDefault="00F16DEA" w:rsidP="00F16DEA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1.14. Пункт 17 части 2 статьи 27.1 признать утратившим силу.</w:t>
      </w:r>
    </w:p>
    <w:p w:rsidR="00F16DEA" w:rsidRDefault="00F16DEA" w:rsidP="00F16DEA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16DEA" w:rsidRDefault="00F16DEA" w:rsidP="00F16DEA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1.15. Абзац девятый части 1 статьи 35 признать утратившим силу.</w:t>
      </w:r>
    </w:p>
    <w:p w:rsidR="00F16DEA" w:rsidRDefault="00F16DEA" w:rsidP="00F16DEA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16DEA" w:rsidRDefault="00F16DEA" w:rsidP="00F16DEA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1.16. В части 1 статьи 36.1 после слов «населенного пункта» дополнить словами «(либо части его территории)».</w:t>
      </w:r>
    </w:p>
    <w:p w:rsidR="00F16DEA" w:rsidRDefault="00F16DEA" w:rsidP="00F16DEA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F16DEA" w:rsidRPr="000B7402" w:rsidRDefault="00F16DEA" w:rsidP="00F16DEA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1.17. Д</w:t>
      </w:r>
      <w:r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F16DEA" w:rsidRPr="000B7402" w:rsidRDefault="00F16DEA" w:rsidP="00F16DEA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F16DEA" w:rsidRPr="0033301C" w:rsidRDefault="00F16DEA" w:rsidP="00F16DE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33301C">
        <w:rPr>
          <w:rFonts w:eastAsia="Calibri"/>
          <w:bCs/>
          <w:sz w:val="28"/>
          <w:szCs w:val="28"/>
        </w:rPr>
        <w:t>1.</w:t>
      </w:r>
      <w:r>
        <w:rPr>
          <w:rFonts w:eastAsia="Calibri"/>
          <w:bCs/>
          <w:sz w:val="28"/>
          <w:szCs w:val="28"/>
        </w:rPr>
        <w:t> </w:t>
      </w:r>
      <w:r w:rsidRPr="0033301C">
        <w:rPr>
          <w:rFonts w:eastAsia="Calibri"/>
          <w:bCs/>
          <w:sz w:val="28"/>
          <w:szCs w:val="28"/>
        </w:rPr>
        <w:t xml:space="preserve">Источником </w:t>
      </w:r>
      <w:hyperlink r:id="rId11" w:history="1">
        <w:r w:rsidRPr="0033301C">
          <w:rPr>
            <w:rFonts w:eastAsia="Calibri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eastAsia="Calibri"/>
          <w:bCs/>
          <w:sz w:val="28"/>
          <w:szCs w:val="28"/>
        </w:rPr>
        <w:t xml:space="preserve"> реализации инициативных проектов, предусмотренных </w:t>
      </w:r>
      <w:hyperlink r:id="rId12" w:history="1">
        <w:r w:rsidRPr="0033301C">
          <w:rPr>
            <w:rFonts w:eastAsia="Calibri"/>
            <w:bCs/>
            <w:sz w:val="28"/>
            <w:szCs w:val="28"/>
          </w:rPr>
          <w:t>статьей 9.1</w:t>
        </w:r>
      </w:hyperlink>
      <w:r w:rsidRPr="0033301C">
        <w:rPr>
          <w:rFonts w:eastAsia="Calibri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>
        <w:rPr>
          <w:rFonts w:eastAsia="Calibri"/>
          <w:bCs/>
          <w:sz w:val="28"/>
          <w:szCs w:val="28"/>
        </w:rPr>
        <w:br/>
      </w:r>
      <w:r w:rsidRPr="0033301C">
        <w:rPr>
          <w:rFonts w:eastAsia="Calibri"/>
          <w:bCs/>
          <w:sz w:val="28"/>
          <w:szCs w:val="28"/>
        </w:rPr>
        <w:t xml:space="preserve">на реализацию инициативных проектов, </w:t>
      </w:r>
      <w:proofErr w:type="gramStart"/>
      <w:r w:rsidRPr="0033301C">
        <w:rPr>
          <w:rFonts w:eastAsia="Calibri"/>
          <w:bCs/>
          <w:sz w:val="28"/>
          <w:szCs w:val="28"/>
        </w:rPr>
        <w:t>формируемые</w:t>
      </w:r>
      <w:proofErr w:type="gramEnd"/>
      <w:r w:rsidRPr="0033301C">
        <w:rPr>
          <w:rFonts w:eastAsia="Calibri"/>
          <w:bCs/>
          <w:sz w:val="28"/>
          <w:szCs w:val="28"/>
        </w:rPr>
        <w:t xml:space="preserve"> в том числе с учетом объемов инициативных платежей и (или) межбюджетных трансфертов </w:t>
      </w:r>
      <w:r>
        <w:rPr>
          <w:rFonts w:eastAsia="Calibri"/>
          <w:bCs/>
          <w:sz w:val="28"/>
          <w:szCs w:val="28"/>
        </w:rPr>
        <w:br/>
      </w:r>
      <w:r w:rsidRPr="0033301C">
        <w:rPr>
          <w:rFonts w:eastAsia="Calibri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F16DEA" w:rsidRPr="0033301C" w:rsidRDefault="00F16DEA" w:rsidP="00F16DE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33301C">
        <w:rPr>
          <w:rFonts w:eastAsia="Calibri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>
        <w:rPr>
          <w:rFonts w:eastAsia="Calibri"/>
          <w:bCs/>
          <w:sz w:val="28"/>
          <w:szCs w:val="28"/>
        </w:rPr>
        <w:br/>
      </w:r>
      <w:r w:rsidRPr="0033301C">
        <w:rPr>
          <w:rFonts w:eastAsia="Calibri"/>
          <w:bCs/>
          <w:sz w:val="28"/>
          <w:szCs w:val="28"/>
        </w:rPr>
        <w:t xml:space="preserve">с Бюджетным </w:t>
      </w:r>
      <w:hyperlink r:id="rId13" w:history="1">
        <w:r w:rsidRPr="0033301C">
          <w:rPr>
            <w:rFonts w:eastAsia="Calibri"/>
            <w:bCs/>
            <w:sz w:val="28"/>
            <w:szCs w:val="28"/>
          </w:rPr>
          <w:t>кодексом</w:t>
        </w:r>
      </w:hyperlink>
      <w:r w:rsidRPr="0033301C">
        <w:rPr>
          <w:rFonts w:eastAsia="Calibri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F16DEA" w:rsidRPr="0033301C" w:rsidRDefault="00F16DEA" w:rsidP="00F16DE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33301C">
        <w:rPr>
          <w:rFonts w:eastAsia="Calibri"/>
          <w:bCs/>
          <w:sz w:val="28"/>
          <w:szCs w:val="28"/>
        </w:rPr>
        <w:t>3. В случае</w:t>
      </w:r>
      <w:proofErr w:type="gramStart"/>
      <w:r w:rsidRPr="0033301C">
        <w:rPr>
          <w:rFonts w:eastAsia="Calibri"/>
          <w:bCs/>
          <w:sz w:val="28"/>
          <w:szCs w:val="28"/>
        </w:rPr>
        <w:t>,</w:t>
      </w:r>
      <w:proofErr w:type="gramEnd"/>
      <w:r w:rsidRPr="0033301C">
        <w:rPr>
          <w:rFonts w:eastAsia="Calibri"/>
          <w:bCs/>
          <w:sz w:val="28"/>
          <w:szCs w:val="28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>
        <w:rPr>
          <w:rFonts w:eastAsia="Calibri"/>
          <w:bCs/>
          <w:sz w:val="28"/>
          <w:szCs w:val="28"/>
        </w:rPr>
        <w:br/>
      </w:r>
      <w:r w:rsidRPr="0033301C">
        <w:rPr>
          <w:rFonts w:eastAsia="Calibri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F16DEA" w:rsidRPr="0033301C" w:rsidRDefault="00F16DEA" w:rsidP="00F16DEA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33301C">
        <w:rPr>
          <w:rFonts w:eastAsia="Calibri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>
        <w:rPr>
          <w:rFonts w:eastAsia="Calibri"/>
          <w:bCs/>
          <w:sz w:val="28"/>
          <w:szCs w:val="28"/>
        </w:rPr>
        <w:br/>
      </w:r>
      <w:r w:rsidRPr="0033301C">
        <w:rPr>
          <w:rFonts w:eastAsia="Calibri"/>
          <w:bCs/>
          <w:sz w:val="28"/>
          <w:szCs w:val="28"/>
        </w:rPr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F16DEA" w:rsidRPr="0033301C" w:rsidRDefault="00F16DEA" w:rsidP="00F16DE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33301C">
        <w:rPr>
          <w:rFonts w:eastAsia="Calibri"/>
          <w:bCs/>
          <w:sz w:val="28"/>
          <w:szCs w:val="28"/>
        </w:rPr>
        <w:lastRenderedPageBreak/>
        <w:t xml:space="preserve">4. Реализация инициативных проектов может обеспечиваться также </w:t>
      </w:r>
      <w:r>
        <w:rPr>
          <w:rFonts w:eastAsia="Calibri"/>
          <w:bCs/>
          <w:sz w:val="28"/>
          <w:szCs w:val="28"/>
        </w:rPr>
        <w:br/>
      </w:r>
      <w:r w:rsidRPr="0033301C">
        <w:rPr>
          <w:rFonts w:eastAsia="Calibri"/>
          <w:bCs/>
          <w:sz w:val="28"/>
          <w:szCs w:val="28"/>
        </w:rPr>
        <w:t>в форме добровольного имущественного и (или) трудового участия заинтересованных лиц</w:t>
      </w:r>
      <w:proofErr w:type="gramStart"/>
      <w:r w:rsidRPr="0033301C">
        <w:rPr>
          <w:rFonts w:eastAsia="Calibri"/>
          <w:bCs/>
          <w:sz w:val="28"/>
          <w:szCs w:val="28"/>
        </w:rPr>
        <w:t>.</w:t>
      </w:r>
      <w:r w:rsidRPr="0033301C">
        <w:rPr>
          <w:color w:val="000000"/>
          <w:sz w:val="28"/>
          <w:szCs w:val="28"/>
        </w:rPr>
        <w:t>».</w:t>
      </w:r>
      <w:proofErr w:type="gramEnd"/>
    </w:p>
    <w:p w:rsidR="00F16DEA" w:rsidRDefault="00F16DEA" w:rsidP="00F16DE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16DEA" w:rsidRDefault="00F16DEA" w:rsidP="00F16DE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E136E6">
        <w:rPr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>
        <w:rPr>
          <w:sz w:val="28"/>
          <w:szCs w:val="28"/>
        </w:rPr>
        <w:t>е действующим законодательством</w:t>
      </w:r>
      <w:r w:rsidRPr="0030319E">
        <w:rPr>
          <w:sz w:val="28"/>
          <w:szCs w:val="28"/>
        </w:rPr>
        <w:t xml:space="preserve">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Pr="0030319E">
        <w:rPr>
          <w:sz w:val="28"/>
          <w:szCs w:val="28"/>
        </w:rPr>
        <w:br/>
        <w:t>http://право-минюст</w:t>
      </w:r>
      <w:proofErr w:type="gramStart"/>
      <w:r w:rsidRPr="0030319E">
        <w:rPr>
          <w:sz w:val="28"/>
          <w:szCs w:val="28"/>
        </w:rPr>
        <w:t>.р</w:t>
      </w:r>
      <w:proofErr w:type="gramEnd"/>
      <w:r w:rsidRPr="0030319E">
        <w:rPr>
          <w:sz w:val="28"/>
          <w:szCs w:val="28"/>
        </w:rPr>
        <w:t xml:space="preserve">ф, регистрационный номер и дата принятия решения </w:t>
      </w:r>
      <w:r w:rsidRPr="0030319E">
        <w:rPr>
          <w:sz w:val="28"/>
          <w:szCs w:val="28"/>
        </w:rPr>
        <w:br/>
        <w:t>о регистрации средства массовой информации в форме сетевого издания: серия Эл № ФС77-72471 от 05.03.2018 г.).</w:t>
      </w:r>
    </w:p>
    <w:p w:rsidR="00F16DEA" w:rsidRPr="00C95C6D" w:rsidRDefault="00F16DEA" w:rsidP="00F16DE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16DEA" w:rsidRDefault="00F16DEA" w:rsidP="00F16DEA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3. </w:t>
      </w:r>
      <w:r w:rsidRPr="00E136E6">
        <w:rPr>
          <w:sz w:val="28"/>
          <w:szCs w:val="28"/>
        </w:rPr>
        <w:t xml:space="preserve">Настоящее решение обнародовать в здании Администрации </w:t>
      </w:r>
      <w:r>
        <w:rPr>
          <w:sz w:val="28"/>
          <w:szCs w:val="28"/>
        </w:rPr>
        <w:t xml:space="preserve">сельского поселения Старонадеждинский сельсовет муниципального района Благовещенский район Республики Башкортостан  </w:t>
      </w:r>
      <w:proofErr w:type="gramStart"/>
      <w:r>
        <w:rPr>
          <w:sz w:val="28"/>
          <w:szCs w:val="28"/>
        </w:rPr>
        <w:t xml:space="preserve">в течение семи дней со дня </w:t>
      </w:r>
      <w:r w:rsidRPr="00E136E6">
        <w:rPr>
          <w:sz w:val="28"/>
          <w:szCs w:val="28"/>
        </w:rPr>
        <w:t xml:space="preserve">поступления </w:t>
      </w:r>
      <w:r>
        <w:rPr>
          <w:sz w:val="28"/>
          <w:szCs w:val="28"/>
        </w:rPr>
        <w:br/>
      </w:r>
      <w:r w:rsidRPr="00E136E6">
        <w:rPr>
          <w:sz w:val="28"/>
          <w:szCs w:val="28"/>
        </w:rPr>
        <w:t xml:space="preserve">из Управления Министерства юстиции Российской Федерации по Республике Башкортостан </w:t>
      </w:r>
      <w:r>
        <w:rPr>
          <w:sz w:val="28"/>
          <w:szCs w:val="28"/>
        </w:rPr>
        <w:t xml:space="preserve">уведомления о его </w:t>
      </w:r>
      <w:r w:rsidRPr="00E136E6">
        <w:rPr>
          <w:sz w:val="28"/>
          <w:szCs w:val="28"/>
        </w:rPr>
        <w:t>государственной регистрации</w:t>
      </w:r>
      <w:proofErr w:type="gramEnd"/>
      <w:r w:rsidRPr="00E136E6">
        <w:rPr>
          <w:sz w:val="28"/>
          <w:szCs w:val="28"/>
        </w:rPr>
        <w:t xml:space="preserve">. </w:t>
      </w:r>
    </w:p>
    <w:p w:rsidR="00F16DEA" w:rsidRDefault="00F16DEA" w:rsidP="00F16DE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16DEA" w:rsidRDefault="00F16DEA" w:rsidP="00F16DE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19E">
        <w:rPr>
          <w:sz w:val="28"/>
          <w:szCs w:val="28"/>
        </w:rPr>
        <w:t>4. Настоящее решение вступает в силу со дня его официального опубликования (обнародования), за исключением подпунктов 1.1.2 и 1.1.3 пункта 1.1, вступающих в силу с 1 января</w:t>
      </w:r>
      <w:bookmarkStart w:id="1" w:name="_GoBack"/>
      <w:bookmarkEnd w:id="1"/>
      <w:r w:rsidRPr="00672317">
        <w:rPr>
          <w:sz w:val="28"/>
          <w:szCs w:val="28"/>
        </w:rPr>
        <w:t xml:space="preserve"> 202</w:t>
      </w:r>
      <w:r w:rsidRPr="00DF771C">
        <w:rPr>
          <w:sz w:val="28"/>
          <w:szCs w:val="28"/>
        </w:rPr>
        <w:t>2 года.</w:t>
      </w:r>
    </w:p>
    <w:p w:rsidR="00F16DEA" w:rsidRPr="00413600" w:rsidRDefault="00F16DEA" w:rsidP="00F16DEA">
      <w:pPr>
        <w:pStyle w:val="a7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F16DEA" w:rsidRDefault="00F16DEA" w:rsidP="00F16DE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16DEA" w:rsidRPr="0033301C" w:rsidRDefault="00F16DEA" w:rsidP="00F16DEA">
      <w:pPr>
        <w:autoSpaceDE w:val="0"/>
        <w:autoSpaceDN w:val="0"/>
        <w:adjustRightInd w:val="0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Глава сельского поселения  </w:t>
      </w:r>
      <w:r w:rsidRPr="0033301C">
        <w:rPr>
          <w:color w:val="00000A"/>
          <w:sz w:val="28"/>
          <w:szCs w:val="28"/>
        </w:rPr>
        <w:tab/>
      </w:r>
      <w:r w:rsidRPr="0033301C">
        <w:rPr>
          <w:color w:val="00000A"/>
          <w:sz w:val="28"/>
          <w:szCs w:val="28"/>
        </w:rPr>
        <w:tab/>
      </w:r>
      <w:r w:rsidRPr="0033301C">
        <w:rPr>
          <w:color w:val="00000A"/>
          <w:sz w:val="28"/>
          <w:szCs w:val="28"/>
        </w:rPr>
        <w:tab/>
      </w:r>
      <w:r w:rsidRPr="0033301C">
        <w:rPr>
          <w:color w:val="00000A"/>
          <w:sz w:val="28"/>
          <w:szCs w:val="28"/>
        </w:rPr>
        <w:tab/>
        <w:t xml:space="preserve">     </w:t>
      </w:r>
      <w:proofErr w:type="spellStart"/>
      <w:r>
        <w:rPr>
          <w:color w:val="00000A"/>
          <w:sz w:val="28"/>
          <w:szCs w:val="28"/>
        </w:rPr>
        <w:t>Т.Л.Масягина</w:t>
      </w:r>
      <w:proofErr w:type="spellEnd"/>
    </w:p>
    <w:p w:rsidR="00F16DEA" w:rsidRPr="00E136E6" w:rsidRDefault="00F16DEA" w:rsidP="00F16DEA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8A457A" w:rsidRDefault="008A457A" w:rsidP="00F16DEA">
      <w:pPr>
        <w:jc w:val="center"/>
      </w:pPr>
    </w:p>
    <w:sectPr w:rsidR="008A457A" w:rsidSect="00632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ashkort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E2E76"/>
    <w:multiLevelType w:val="multilevel"/>
    <w:tmpl w:val="FEBACAC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23731"/>
    <w:rsid w:val="00020031"/>
    <w:rsid w:val="00043527"/>
    <w:rsid w:val="000D2DC9"/>
    <w:rsid w:val="000D7652"/>
    <w:rsid w:val="00146F79"/>
    <w:rsid w:val="001C329D"/>
    <w:rsid w:val="001D3F1C"/>
    <w:rsid w:val="00233358"/>
    <w:rsid w:val="00254D94"/>
    <w:rsid w:val="002B292E"/>
    <w:rsid w:val="002E7653"/>
    <w:rsid w:val="00311509"/>
    <w:rsid w:val="00314237"/>
    <w:rsid w:val="00326ABB"/>
    <w:rsid w:val="003322B3"/>
    <w:rsid w:val="00367C56"/>
    <w:rsid w:val="0038472E"/>
    <w:rsid w:val="003A2B09"/>
    <w:rsid w:val="003E4064"/>
    <w:rsid w:val="003F5895"/>
    <w:rsid w:val="00405054"/>
    <w:rsid w:val="0042130A"/>
    <w:rsid w:val="005651B3"/>
    <w:rsid w:val="005974FF"/>
    <w:rsid w:val="006119EF"/>
    <w:rsid w:val="00632F22"/>
    <w:rsid w:val="006D4E93"/>
    <w:rsid w:val="00707F5B"/>
    <w:rsid w:val="007360E4"/>
    <w:rsid w:val="00753195"/>
    <w:rsid w:val="0077728D"/>
    <w:rsid w:val="00795292"/>
    <w:rsid w:val="00796F28"/>
    <w:rsid w:val="007A489F"/>
    <w:rsid w:val="007B719C"/>
    <w:rsid w:val="0083232C"/>
    <w:rsid w:val="00844485"/>
    <w:rsid w:val="008A457A"/>
    <w:rsid w:val="008A5B33"/>
    <w:rsid w:val="008B24D2"/>
    <w:rsid w:val="009B0011"/>
    <w:rsid w:val="009E6D30"/>
    <w:rsid w:val="009F348D"/>
    <w:rsid w:val="009F4131"/>
    <w:rsid w:val="00A05658"/>
    <w:rsid w:val="00A40D2A"/>
    <w:rsid w:val="00A54F9E"/>
    <w:rsid w:val="00A76AD1"/>
    <w:rsid w:val="00B74B69"/>
    <w:rsid w:val="00B914BE"/>
    <w:rsid w:val="00BF78CC"/>
    <w:rsid w:val="00C42C83"/>
    <w:rsid w:val="00C47BE2"/>
    <w:rsid w:val="00D15D95"/>
    <w:rsid w:val="00DA0004"/>
    <w:rsid w:val="00DD2586"/>
    <w:rsid w:val="00F151BC"/>
    <w:rsid w:val="00F16DEA"/>
    <w:rsid w:val="00F23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23731"/>
    <w:pPr>
      <w:keepNext/>
      <w:jc w:val="center"/>
      <w:outlineLvl w:val="2"/>
    </w:pPr>
    <w:rPr>
      <w:rFonts w:ascii="Bashkort" w:hAnsi="Bashkort"/>
      <w:b/>
      <w:szCs w:val="20"/>
    </w:rPr>
  </w:style>
  <w:style w:type="paragraph" w:styleId="5">
    <w:name w:val="heading 5"/>
    <w:basedOn w:val="a"/>
    <w:next w:val="a"/>
    <w:link w:val="50"/>
    <w:qFormat/>
    <w:rsid w:val="00F23731"/>
    <w:pPr>
      <w:keepNext/>
      <w:jc w:val="center"/>
      <w:outlineLvl w:val="4"/>
    </w:pPr>
    <w:rPr>
      <w:rFonts w:ascii="Bashkort" w:hAnsi="Bashkort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23731"/>
    <w:rPr>
      <w:rFonts w:ascii="Bashkort" w:eastAsia="Times New Roman" w:hAnsi="Bashkort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23731"/>
    <w:rPr>
      <w:rFonts w:ascii="Bashkort" w:eastAsia="Times New Roman" w:hAnsi="Bashkort" w:cs="Times New Roman"/>
      <w:b/>
      <w:sz w:val="26"/>
      <w:szCs w:val="20"/>
      <w:lang w:eastAsia="ru-RU"/>
    </w:rPr>
  </w:style>
  <w:style w:type="paragraph" w:styleId="a3">
    <w:name w:val="Body Text"/>
    <w:basedOn w:val="a"/>
    <w:link w:val="a4"/>
    <w:rsid w:val="00F23731"/>
    <w:pPr>
      <w:spacing w:after="120"/>
    </w:pPr>
  </w:style>
  <w:style w:type="character" w:customStyle="1" w:styleId="a4">
    <w:name w:val="Основной текст Знак"/>
    <w:basedOn w:val="a0"/>
    <w:link w:val="a3"/>
    <w:rsid w:val="00F237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3335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Strong"/>
    <w:basedOn w:val="a0"/>
    <w:qFormat/>
    <w:rsid w:val="00233358"/>
    <w:rPr>
      <w:b/>
      <w:bCs/>
    </w:rPr>
  </w:style>
  <w:style w:type="paragraph" w:styleId="a6">
    <w:name w:val="No Spacing"/>
    <w:uiPriority w:val="1"/>
    <w:qFormat/>
    <w:rsid w:val="00F16DEA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F16DE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13" Type="http://schemas.openxmlformats.org/officeDocument/2006/relationships/hyperlink" Target="consultantplus://offline/ref=A44D7E4411AB847518ACC4D4C0B188DD58978C1216FD9F830E57F95AD22127C234792072AF64477052CACCB158j5m0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6D67DB8C20D386D63C843FC96BA97F0AC604460D177F6BEE7B648AADCF9CBA239647E997C51DF76EB7AB2772By2pEO" TargetMode="External"/><Relationship Id="rId12" Type="http://schemas.openxmlformats.org/officeDocument/2006/relationships/hyperlink" Target="consultantplus://offline/ref=A44D7E4411AB847518ACC4D4C0B188DD5897811B14FB9F830E57F95AD22127C226797876AF65522400909BBC5B57EDF9AE2DFA99F0j0m4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1" Type="http://schemas.openxmlformats.org/officeDocument/2006/relationships/hyperlink" Target="consultantplus://offline/ref=A44D7E4411AB847518ACC4D4C0B188DD58958B1219FE9F830E57F95AD22127C22679787EAE62597053DF9AE01E04FEF8AB2DF89AEC07B265jCm4P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A0BD1FDFF8E472F0C67C817AD131414CDE4CFE1B5582FE975F2B54C007281CFDC80F19F21267E0D35C71848EE2F1BEFBF7A4CDFF9f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2502</Words>
  <Characters>14264</Characters>
  <Application>Microsoft Office Word</Application>
  <DocSecurity>0</DocSecurity>
  <Lines>118</Lines>
  <Paragraphs>33</Paragraphs>
  <ScaleCrop>false</ScaleCrop>
  <Company>Microsoft</Company>
  <LinksUpToDate>false</LinksUpToDate>
  <CharactersWithSpaces>16733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4</cp:revision>
  <cp:lastPrinted>2021-12-15T04:26:00Z</cp:lastPrinted>
  <dcterms:created xsi:type="dcterms:W3CDTF">2021-10-27T12:07:00Z</dcterms:created>
  <dcterms:modified xsi:type="dcterms:W3CDTF">2021-12-15T04:26:00Z</dcterms:modified>
</cp:coreProperties>
</file>